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270" w:rsidRPr="00C60C01" w:rsidRDefault="00771270">
      <w:pPr>
        <w:rPr>
          <w:lang w:val="en-GB"/>
        </w:rPr>
      </w:pPr>
      <w:bookmarkStart w:id="0" w:name="_GoBack"/>
      <w:bookmarkEnd w:id="0"/>
    </w:p>
    <w:p w:rsidR="00C60218" w:rsidRPr="00C60C01" w:rsidRDefault="00771270" w:rsidP="00771270">
      <w:pPr>
        <w:jc w:val="center"/>
        <w:rPr>
          <w:lang w:val="en-GB"/>
        </w:rPr>
      </w:pPr>
      <w:r w:rsidRPr="00C60C01">
        <w:rPr>
          <w:noProof/>
        </w:rPr>
        <w:drawing>
          <wp:inline distT="0" distB="0" distL="0" distR="0">
            <wp:extent cx="2122805" cy="1375410"/>
            <wp:effectExtent l="19050" t="0" r="0" b="0"/>
            <wp:docPr id="1" name="Bild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srcRect/>
                    <a:stretch>
                      <a:fillRect/>
                    </a:stretch>
                  </pic:blipFill>
                  <pic:spPr bwMode="auto">
                    <a:xfrm>
                      <a:off x="0" y="0"/>
                      <a:ext cx="2122805" cy="1375410"/>
                    </a:xfrm>
                    <a:prstGeom prst="rect">
                      <a:avLst/>
                    </a:prstGeom>
                    <a:noFill/>
                    <a:ln w="9525">
                      <a:noFill/>
                      <a:miter lim="800000"/>
                      <a:headEnd/>
                      <a:tailEnd/>
                    </a:ln>
                  </pic:spPr>
                </pic:pic>
              </a:graphicData>
            </a:graphic>
          </wp:inline>
        </w:drawing>
      </w:r>
    </w:p>
    <w:p w:rsidR="009A4469" w:rsidRDefault="009A4469" w:rsidP="009A4469">
      <w:pPr>
        <w:pStyle w:val="Default"/>
        <w:jc w:val="both"/>
        <w:rPr>
          <w:sz w:val="23"/>
          <w:szCs w:val="23"/>
          <w:lang w:val="en-GB"/>
        </w:rPr>
      </w:pPr>
    </w:p>
    <w:p w:rsidR="00B06D4A" w:rsidRPr="00C60C01" w:rsidRDefault="00B06D4A" w:rsidP="009A4469">
      <w:pPr>
        <w:pStyle w:val="Default"/>
        <w:jc w:val="both"/>
        <w:rPr>
          <w:sz w:val="23"/>
          <w:szCs w:val="23"/>
          <w:lang w:val="en-GB"/>
        </w:rPr>
      </w:pPr>
    </w:p>
    <w:p w:rsidR="009A4469" w:rsidRPr="006D0C2C" w:rsidRDefault="009A4469" w:rsidP="009A4469">
      <w:pPr>
        <w:pStyle w:val="Default"/>
        <w:jc w:val="both"/>
        <w:rPr>
          <w:sz w:val="22"/>
          <w:szCs w:val="22"/>
        </w:rPr>
      </w:pPr>
      <w:r w:rsidRPr="006D0C2C">
        <w:rPr>
          <w:sz w:val="22"/>
          <w:szCs w:val="22"/>
        </w:rPr>
        <w:t xml:space="preserve">Die hier veröffentlichte englische Übersetzung des Marie </w:t>
      </w:r>
      <w:r w:rsidR="00445DF2" w:rsidRPr="006D0C2C">
        <w:rPr>
          <w:bCs/>
          <w:iCs/>
          <w:sz w:val="22"/>
          <w:szCs w:val="22"/>
        </w:rPr>
        <w:t>Sk</w:t>
      </w:r>
      <w:r w:rsidR="00445DF2" w:rsidRPr="006D0C2C">
        <w:rPr>
          <w:sz w:val="22"/>
          <w:szCs w:val="22"/>
        </w:rPr>
        <w:t>łodowska-</w:t>
      </w:r>
      <w:r w:rsidRPr="006D0C2C">
        <w:rPr>
          <w:sz w:val="22"/>
          <w:szCs w:val="22"/>
        </w:rPr>
        <w:t xml:space="preserve">Curie-Musterarbeitsvertrages für </w:t>
      </w:r>
      <w:r w:rsidR="00F3439D" w:rsidRPr="006D0C2C">
        <w:rPr>
          <w:sz w:val="22"/>
          <w:szCs w:val="22"/>
        </w:rPr>
        <w:t>Individual</w:t>
      </w:r>
      <w:r w:rsidR="00E3724C" w:rsidRPr="006D0C2C">
        <w:rPr>
          <w:sz w:val="22"/>
          <w:szCs w:val="22"/>
        </w:rPr>
        <w:t xml:space="preserve"> Fellowships (</w:t>
      </w:r>
      <w:r w:rsidR="00F3439D" w:rsidRPr="006D0C2C">
        <w:rPr>
          <w:sz w:val="22"/>
          <w:szCs w:val="22"/>
        </w:rPr>
        <w:t xml:space="preserve">Global </w:t>
      </w:r>
      <w:r w:rsidR="00E3724C" w:rsidRPr="006D0C2C">
        <w:rPr>
          <w:sz w:val="22"/>
          <w:szCs w:val="22"/>
        </w:rPr>
        <w:t>Fellowships)</w:t>
      </w:r>
      <w:r w:rsidRPr="006D0C2C">
        <w:rPr>
          <w:sz w:val="22"/>
          <w:szCs w:val="22"/>
        </w:rPr>
        <w:t xml:space="preserve"> aus Bewerbungsaufrufen aus dem </w:t>
      </w:r>
      <w:r w:rsidR="00F3439D" w:rsidRPr="006D0C2C">
        <w:rPr>
          <w:sz w:val="22"/>
          <w:szCs w:val="22"/>
        </w:rPr>
        <w:t xml:space="preserve">Rahmenprogramm für Forschung und Innovation </w:t>
      </w:r>
      <w:r w:rsidRPr="006D0C2C">
        <w:rPr>
          <w:sz w:val="22"/>
          <w:szCs w:val="22"/>
        </w:rPr>
        <w:t>HORIZON</w:t>
      </w:r>
      <w:r w:rsidR="00F3439D" w:rsidRPr="006D0C2C">
        <w:rPr>
          <w:sz w:val="22"/>
          <w:szCs w:val="22"/>
        </w:rPr>
        <w:t>T</w:t>
      </w:r>
      <w:r w:rsidRPr="006D0C2C">
        <w:rPr>
          <w:sz w:val="22"/>
          <w:szCs w:val="22"/>
        </w:rPr>
        <w:t xml:space="preserve"> 2020 (2014-2020) dient lediglich als Leseversion. Sie ist weder ein eigenständiges noch ein rechtlich bindendes Dokument. </w:t>
      </w:r>
    </w:p>
    <w:p w:rsidR="009A4469" w:rsidRPr="006D0C2C" w:rsidRDefault="009A4469" w:rsidP="009A4469">
      <w:pPr>
        <w:pStyle w:val="Default"/>
        <w:jc w:val="both"/>
        <w:rPr>
          <w:sz w:val="22"/>
          <w:szCs w:val="22"/>
        </w:rPr>
      </w:pPr>
    </w:p>
    <w:p w:rsidR="009A4469" w:rsidRPr="006D0C2C" w:rsidRDefault="009A4469" w:rsidP="009A4469">
      <w:pPr>
        <w:pStyle w:val="Default"/>
        <w:jc w:val="both"/>
        <w:rPr>
          <w:sz w:val="22"/>
          <w:szCs w:val="22"/>
        </w:rPr>
      </w:pPr>
      <w:r w:rsidRPr="006D0C2C">
        <w:rPr>
          <w:sz w:val="22"/>
          <w:szCs w:val="22"/>
        </w:rPr>
        <w:t xml:space="preserve">Es wird ausdrücklich darauf hingewiesen, dass die Leseversion die Gasteinrichtungen nicht von ihrer Beratungspflicht entbindet. Eine Erläuterung der einzelnen Vertragspunkte im Rahmen eines persönlichen Beratungsgesprächs mit dem Fellow sollte daher weiterhin Bestandteil des Vertragsabschlusses bleiben. </w:t>
      </w:r>
    </w:p>
    <w:p w:rsidR="009A4469" w:rsidRPr="006D0C2C" w:rsidRDefault="009A4469" w:rsidP="009A4469">
      <w:pPr>
        <w:pStyle w:val="Default"/>
        <w:jc w:val="both"/>
        <w:rPr>
          <w:sz w:val="22"/>
          <w:szCs w:val="22"/>
        </w:rPr>
      </w:pPr>
    </w:p>
    <w:p w:rsidR="009A4469" w:rsidRPr="006D0C2C" w:rsidRDefault="009A4469" w:rsidP="009A4469">
      <w:pPr>
        <w:pStyle w:val="Default"/>
        <w:jc w:val="both"/>
        <w:rPr>
          <w:sz w:val="22"/>
          <w:szCs w:val="22"/>
        </w:rPr>
      </w:pPr>
      <w:r w:rsidRPr="006D0C2C">
        <w:rPr>
          <w:sz w:val="22"/>
          <w:szCs w:val="22"/>
        </w:rPr>
        <w:t xml:space="preserve">Die Verwendung der englischen Leseversion des Vertragsentwurfes erfolgt auf eigene Verantwortung. Die </w:t>
      </w:r>
      <w:r w:rsidR="006A5CE5" w:rsidRPr="006D0C2C">
        <w:rPr>
          <w:sz w:val="22"/>
          <w:szCs w:val="22"/>
        </w:rPr>
        <w:t>A</w:t>
      </w:r>
      <w:r w:rsidRPr="006D0C2C">
        <w:rPr>
          <w:sz w:val="22"/>
          <w:szCs w:val="22"/>
        </w:rPr>
        <w:t xml:space="preserve">rbeitsgruppe übernimmt keine Haftung für Forderungen, die aus diesem Dokument entstehen können. </w:t>
      </w:r>
    </w:p>
    <w:p w:rsidR="009A4469" w:rsidRPr="006D0C2C" w:rsidRDefault="009A4469" w:rsidP="009A4469">
      <w:pPr>
        <w:pStyle w:val="Default"/>
        <w:jc w:val="both"/>
        <w:rPr>
          <w:sz w:val="22"/>
          <w:szCs w:val="22"/>
        </w:rPr>
      </w:pPr>
    </w:p>
    <w:p w:rsidR="009A4469" w:rsidRPr="006D0C2C" w:rsidRDefault="009A4469" w:rsidP="009A4469">
      <w:pPr>
        <w:pStyle w:val="Default"/>
        <w:jc w:val="both"/>
        <w:rPr>
          <w:sz w:val="22"/>
          <w:szCs w:val="22"/>
        </w:rPr>
      </w:pPr>
    </w:p>
    <w:p w:rsidR="009A4469" w:rsidRPr="006D0C2C" w:rsidRDefault="009A4469" w:rsidP="009A4469">
      <w:pPr>
        <w:pStyle w:val="Default"/>
        <w:jc w:val="both"/>
        <w:rPr>
          <w:sz w:val="22"/>
          <w:szCs w:val="22"/>
        </w:rPr>
      </w:pPr>
    </w:p>
    <w:p w:rsidR="009A4469" w:rsidRPr="006D0C2C" w:rsidRDefault="009A4469" w:rsidP="009A4469">
      <w:pPr>
        <w:pStyle w:val="Default"/>
        <w:jc w:val="both"/>
        <w:rPr>
          <w:sz w:val="22"/>
          <w:szCs w:val="22"/>
        </w:rPr>
      </w:pPr>
    </w:p>
    <w:p w:rsidR="009A4469" w:rsidRPr="006D0C2C" w:rsidRDefault="009A4469" w:rsidP="009A4469">
      <w:pPr>
        <w:pStyle w:val="Default"/>
        <w:jc w:val="both"/>
        <w:rPr>
          <w:sz w:val="22"/>
          <w:szCs w:val="22"/>
          <w:lang w:val="en-GB"/>
        </w:rPr>
      </w:pPr>
      <w:r w:rsidRPr="006D0C2C">
        <w:rPr>
          <w:sz w:val="22"/>
          <w:szCs w:val="22"/>
          <w:lang w:val="en-GB"/>
        </w:rPr>
        <w:t xml:space="preserve">This English version of the Marie </w:t>
      </w:r>
      <w:r w:rsidR="00445DF2" w:rsidRPr="006D0C2C">
        <w:rPr>
          <w:bCs/>
          <w:iCs/>
          <w:sz w:val="22"/>
          <w:szCs w:val="22"/>
          <w:lang w:val="en-GB"/>
        </w:rPr>
        <w:t>Sk</w:t>
      </w:r>
      <w:r w:rsidR="00445DF2" w:rsidRPr="006D0C2C">
        <w:rPr>
          <w:sz w:val="22"/>
          <w:szCs w:val="22"/>
          <w:lang w:val="en-GB"/>
        </w:rPr>
        <w:t>łodowska-</w:t>
      </w:r>
      <w:r w:rsidRPr="006D0C2C">
        <w:rPr>
          <w:sz w:val="22"/>
          <w:szCs w:val="22"/>
          <w:lang w:val="en-GB"/>
        </w:rPr>
        <w:t xml:space="preserve">Curie model employment contract for </w:t>
      </w:r>
      <w:r w:rsidR="00B06D4A" w:rsidRPr="006D0C2C">
        <w:rPr>
          <w:sz w:val="22"/>
          <w:szCs w:val="22"/>
          <w:lang w:val="en-GB"/>
        </w:rPr>
        <w:t>Individual</w:t>
      </w:r>
      <w:r w:rsidR="00E3724C" w:rsidRPr="006D0C2C">
        <w:rPr>
          <w:sz w:val="22"/>
          <w:szCs w:val="22"/>
          <w:lang w:val="en-GB"/>
        </w:rPr>
        <w:t xml:space="preserve"> Fellowships (</w:t>
      </w:r>
      <w:r w:rsidR="00B06D4A" w:rsidRPr="006D0C2C">
        <w:rPr>
          <w:sz w:val="22"/>
          <w:szCs w:val="22"/>
          <w:lang w:val="en-GB"/>
        </w:rPr>
        <w:t>Global</w:t>
      </w:r>
      <w:r w:rsidR="00E3724C" w:rsidRPr="006D0C2C">
        <w:rPr>
          <w:sz w:val="22"/>
          <w:szCs w:val="22"/>
          <w:lang w:val="en-GB"/>
        </w:rPr>
        <w:t xml:space="preserve"> Fellowships) </w:t>
      </w:r>
      <w:r w:rsidRPr="006D0C2C">
        <w:rPr>
          <w:sz w:val="22"/>
          <w:szCs w:val="22"/>
          <w:lang w:val="en-GB"/>
        </w:rPr>
        <w:t xml:space="preserve"> result</w:t>
      </w:r>
      <w:r w:rsidR="00B06D4A" w:rsidRPr="006D0C2C">
        <w:rPr>
          <w:sz w:val="22"/>
          <w:szCs w:val="22"/>
          <w:lang w:val="en-GB"/>
        </w:rPr>
        <w:t>ing</w:t>
      </w:r>
      <w:r w:rsidRPr="006D0C2C">
        <w:rPr>
          <w:sz w:val="22"/>
          <w:szCs w:val="22"/>
          <w:lang w:val="en-GB"/>
        </w:rPr>
        <w:t xml:space="preserve"> from calls </w:t>
      </w:r>
      <w:r w:rsidR="00445DF2" w:rsidRPr="006D0C2C">
        <w:rPr>
          <w:sz w:val="22"/>
          <w:szCs w:val="22"/>
          <w:lang w:val="en-GB"/>
        </w:rPr>
        <w:t>within</w:t>
      </w:r>
      <w:r w:rsidR="00B06D4A" w:rsidRPr="006D0C2C">
        <w:rPr>
          <w:sz w:val="22"/>
          <w:szCs w:val="22"/>
          <w:lang w:val="en-GB"/>
        </w:rPr>
        <w:t xml:space="preserve"> the</w:t>
      </w:r>
      <w:r w:rsidRPr="006D0C2C">
        <w:rPr>
          <w:sz w:val="22"/>
          <w:szCs w:val="22"/>
          <w:lang w:val="en-GB"/>
        </w:rPr>
        <w:t xml:space="preserve"> Framework Programme for Research and Innovation HORIZON 2020 (2014-2020)</w:t>
      </w:r>
      <w:r w:rsidR="00E13AD3" w:rsidRPr="006D0C2C">
        <w:rPr>
          <w:sz w:val="22"/>
          <w:szCs w:val="22"/>
          <w:lang w:val="en-GB"/>
        </w:rPr>
        <w:t xml:space="preserve"> </w:t>
      </w:r>
      <w:r w:rsidRPr="006D0C2C">
        <w:rPr>
          <w:sz w:val="22"/>
          <w:szCs w:val="22"/>
          <w:lang w:val="en-GB"/>
        </w:rPr>
        <w:t>is to be used as a reading version only. It is neither a self-contained nor a legally binding document.</w:t>
      </w:r>
    </w:p>
    <w:p w:rsidR="009A4469" w:rsidRPr="006D0C2C" w:rsidRDefault="009A4469" w:rsidP="009A4469">
      <w:pPr>
        <w:pStyle w:val="Default"/>
        <w:jc w:val="both"/>
        <w:rPr>
          <w:sz w:val="22"/>
          <w:szCs w:val="22"/>
          <w:lang w:val="en-GB"/>
        </w:rPr>
      </w:pPr>
      <w:r w:rsidRPr="006D0C2C">
        <w:rPr>
          <w:sz w:val="22"/>
          <w:szCs w:val="22"/>
          <w:lang w:val="en-GB"/>
        </w:rPr>
        <w:t xml:space="preserve"> </w:t>
      </w:r>
    </w:p>
    <w:p w:rsidR="009A4469" w:rsidRPr="006D0C2C" w:rsidRDefault="009A4469" w:rsidP="009A4469">
      <w:pPr>
        <w:pStyle w:val="Default"/>
        <w:jc w:val="both"/>
        <w:rPr>
          <w:sz w:val="22"/>
          <w:szCs w:val="22"/>
          <w:lang w:val="en-GB"/>
        </w:rPr>
      </w:pPr>
      <w:r w:rsidRPr="006D0C2C">
        <w:rPr>
          <w:sz w:val="22"/>
          <w:szCs w:val="22"/>
          <w:lang w:val="en-GB"/>
        </w:rPr>
        <w:t>It has to be noted that this reading version does not release the host institutions from the duty to advi</w:t>
      </w:r>
      <w:r w:rsidR="00B11F99" w:rsidRPr="006D0C2C">
        <w:rPr>
          <w:sz w:val="22"/>
          <w:szCs w:val="22"/>
          <w:lang w:val="en-GB"/>
        </w:rPr>
        <w:t>c</w:t>
      </w:r>
      <w:r w:rsidRPr="006D0C2C">
        <w:rPr>
          <w:sz w:val="22"/>
          <w:szCs w:val="22"/>
          <w:lang w:val="en-GB"/>
        </w:rPr>
        <w:t xml:space="preserve">e. The different topics of the contract should still be discussed with the fellow. </w:t>
      </w:r>
    </w:p>
    <w:p w:rsidR="009A4469" w:rsidRPr="006D0C2C" w:rsidRDefault="009A4469" w:rsidP="009A4469">
      <w:pPr>
        <w:pStyle w:val="Default"/>
        <w:jc w:val="both"/>
        <w:rPr>
          <w:sz w:val="22"/>
          <w:szCs w:val="22"/>
          <w:lang w:val="en-GB"/>
        </w:rPr>
      </w:pPr>
    </w:p>
    <w:p w:rsidR="009A4469" w:rsidRPr="006D0C2C" w:rsidRDefault="00445DF2" w:rsidP="009A4469">
      <w:pPr>
        <w:pStyle w:val="Default"/>
        <w:jc w:val="both"/>
        <w:rPr>
          <w:sz w:val="22"/>
          <w:szCs w:val="22"/>
          <w:lang w:val="en-GB"/>
        </w:rPr>
      </w:pPr>
      <w:r w:rsidRPr="006D0C2C">
        <w:rPr>
          <w:sz w:val="22"/>
          <w:szCs w:val="22"/>
          <w:lang w:val="en-GB"/>
        </w:rPr>
        <w:t xml:space="preserve">Using the English reading version is </w:t>
      </w:r>
      <w:r w:rsidR="009A4469" w:rsidRPr="006D0C2C">
        <w:rPr>
          <w:sz w:val="22"/>
          <w:szCs w:val="22"/>
          <w:lang w:val="en-GB"/>
        </w:rPr>
        <w:t xml:space="preserve">on one’s own responsibility. The working group is under no circumstances and at no time to be held responsible for any claims that might result from this document. </w:t>
      </w:r>
    </w:p>
    <w:p w:rsidR="009A4469" w:rsidRPr="006D0C2C" w:rsidRDefault="009A4469" w:rsidP="009A4469">
      <w:pPr>
        <w:pStyle w:val="Default"/>
        <w:jc w:val="both"/>
        <w:rPr>
          <w:sz w:val="22"/>
          <w:szCs w:val="22"/>
          <w:lang w:val="en-GB"/>
        </w:rPr>
      </w:pPr>
    </w:p>
    <w:p w:rsidR="009A4469" w:rsidRPr="006D0C2C" w:rsidRDefault="009A4469" w:rsidP="009A4469">
      <w:pPr>
        <w:pStyle w:val="Default"/>
        <w:jc w:val="both"/>
        <w:rPr>
          <w:sz w:val="22"/>
          <w:szCs w:val="22"/>
          <w:lang w:val="en-GB"/>
        </w:rPr>
      </w:pPr>
    </w:p>
    <w:p w:rsidR="009A4469" w:rsidRPr="006D0C2C" w:rsidRDefault="009A4469" w:rsidP="009A4469">
      <w:pPr>
        <w:pStyle w:val="Default"/>
        <w:jc w:val="both"/>
        <w:rPr>
          <w:sz w:val="22"/>
          <w:szCs w:val="22"/>
          <w:lang w:val="en-GB"/>
        </w:rPr>
      </w:pPr>
    </w:p>
    <w:p w:rsidR="009A4469" w:rsidRPr="006D0C2C" w:rsidRDefault="009A4469" w:rsidP="009A4469">
      <w:pPr>
        <w:pStyle w:val="Default"/>
        <w:jc w:val="both"/>
        <w:rPr>
          <w:sz w:val="22"/>
          <w:szCs w:val="22"/>
          <w:lang w:val="en-GB"/>
        </w:rPr>
      </w:pPr>
    </w:p>
    <w:p w:rsidR="009A4469" w:rsidRPr="006D0C2C" w:rsidRDefault="009A4469" w:rsidP="009A4469">
      <w:pPr>
        <w:pStyle w:val="Default"/>
        <w:jc w:val="both"/>
        <w:rPr>
          <w:sz w:val="22"/>
          <w:szCs w:val="22"/>
          <w:lang w:val="en-GB"/>
        </w:rPr>
      </w:pPr>
    </w:p>
    <w:p w:rsidR="009A4469" w:rsidRPr="00C60C01" w:rsidRDefault="009A4469" w:rsidP="009A4469">
      <w:pPr>
        <w:pStyle w:val="Default"/>
        <w:jc w:val="both"/>
        <w:rPr>
          <w:sz w:val="23"/>
          <w:szCs w:val="23"/>
          <w:lang w:val="en-GB"/>
        </w:rPr>
      </w:pPr>
    </w:p>
    <w:p w:rsidR="009A4469" w:rsidRPr="00C60C01" w:rsidRDefault="009A4469" w:rsidP="009A4469">
      <w:pPr>
        <w:pStyle w:val="Default"/>
        <w:jc w:val="both"/>
        <w:rPr>
          <w:sz w:val="23"/>
          <w:szCs w:val="23"/>
          <w:lang w:val="en-GB"/>
        </w:rPr>
      </w:pPr>
    </w:p>
    <w:p w:rsidR="003E22AA" w:rsidRPr="00C60C01" w:rsidRDefault="003E22AA" w:rsidP="003E22AA">
      <w:pPr>
        <w:pStyle w:val="Default"/>
        <w:jc w:val="center"/>
        <w:rPr>
          <w:b/>
          <w:bCs/>
          <w:i/>
          <w:iCs/>
          <w:sz w:val="22"/>
          <w:szCs w:val="22"/>
          <w:lang w:val="en-GB"/>
        </w:rPr>
      </w:pPr>
      <w:r w:rsidRPr="00C60C01">
        <w:rPr>
          <w:b/>
          <w:bCs/>
          <w:i/>
          <w:iCs/>
          <w:noProof/>
          <w:sz w:val="22"/>
          <w:szCs w:val="22"/>
        </w:rPr>
        <w:lastRenderedPageBreak/>
        <w:drawing>
          <wp:inline distT="0" distB="0" distL="0" distR="0">
            <wp:extent cx="2122805" cy="1375410"/>
            <wp:effectExtent l="19050" t="0" r="0" b="0"/>
            <wp:docPr id="3" name="Bild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srcRect/>
                    <a:stretch>
                      <a:fillRect/>
                    </a:stretch>
                  </pic:blipFill>
                  <pic:spPr bwMode="auto">
                    <a:xfrm>
                      <a:off x="0" y="0"/>
                      <a:ext cx="2122805" cy="1375410"/>
                    </a:xfrm>
                    <a:prstGeom prst="rect">
                      <a:avLst/>
                    </a:prstGeom>
                    <a:noFill/>
                    <a:ln w="9525">
                      <a:noFill/>
                      <a:miter lim="800000"/>
                      <a:headEnd/>
                      <a:tailEnd/>
                    </a:ln>
                  </pic:spPr>
                </pic:pic>
              </a:graphicData>
            </a:graphic>
          </wp:inline>
        </w:drawing>
      </w:r>
    </w:p>
    <w:p w:rsidR="003E22AA" w:rsidRDefault="003E22AA" w:rsidP="009A4469">
      <w:pPr>
        <w:pStyle w:val="Default"/>
        <w:rPr>
          <w:b/>
          <w:bCs/>
          <w:i/>
          <w:iCs/>
          <w:sz w:val="22"/>
          <w:szCs w:val="22"/>
          <w:lang w:val="en-GB"/>
        </w:rPr>
      </w:pPr>
    </w:p>
    <w:p w:rsidR="00B06D4A" w:rsidRPr="00C60C01" w:rsidRDefault="00B06D4A" w:rsidP="009A4469">
      <w:pPr>
        <w:pStyle w:val="Default"/>
        <w:rPr>
          <w:b/>
          <w:bCs/>
          <w:i/>
          <w:iCs/>
          <w:sz w:val="22"/>
          <w:szCs w:val="22"/>
          <w:lang w:val="en-GB"/>
        </w:rPr>
      </w:pPr>
    </w:p>
    <w:p w:rsidR="003E22AA" w:rsidRPr="00C60C01" w:rsidRDefault="003E22AA" w:rsidP="003E22AA">
      <w:pPr>
        <w:pStyle w:val="Default"/>
        <w:jc w:val="center"/>
        <w:rPr>
          <w:b/>
          <w:bCs/>
          <w:iCs/>
          <w:sz w:val="28"/>
          <w:szCs w:val="28"/>
          <w:lang w:val="en-GB"/>
        </w:rPr>
      </w:pPr>
      <w:r w:rsidRPr="00C60C01">
        <w:rPr>
          <w:b/>
          <w:bCs/>
          <w:iCs/>
          <w:sz w:val="28"/>
          <w:szCs w:val="28"/>
          <w:lang w:val="en-GB"/>
        </w:rPr>
        <w:t>Marie Sk</w:t>
      </w:r>
      <w:r w:rsidRPr="00C60C01">
        <w:rPr>
          <w:b/>
          <w:sz w:val="28"/>
          <w:szCs w:val="28"/>
          <w:lang w:val="en-GB"/>
        </w:rPr>
        <w:t>łodowska-Curie Actions</w:t>
      </w:r>
    </w:p>
    <w:p w:rsidR="003E22AA" w:rsidRPr="00C60C01" w:rsidRDefault="003E22AA" w:rsidP="003E22AA">
      <w:pPr>
        <w:widowControl w:val="0"/>
        <w:autoSpaceDE w:val="0"/>
        <w:autoSpaceDN w:val="0"/>
        <w:adjustRightInd w:val="0"/>
        <w:spacing w:before="31" w:after="0" w:line="240" w:lineRule="auto"/>
        <w:ind w:left="1442"/>
        <w:rPr>
          <w:rFonts w:ascii="Arial" w:hAnsi="Arial" w:cs="Arial"/>
          <w:b/>
          <w:bCs/>
          <w:i/>
          <w:iCs/>
          <w:color w:val="000000"/>
          <w:lang w:val="en-GB"/>
        </w:rPr>
      </w:pPr>
    </w:p>
    <w:p w:rsidR="003E22AA" w:rsidRPr="00C60C01" w:rsidRDefault="003E22AA" w:rsidP="003E22AA">
      <w:pPr>
        <w:widowControl w:val="0"/>
        <w:autoSpaceDE w:val="0"/>
        <w:autoSpaceDN w:val="0"/>
        <w:adjustRightInd w:val="0"/>
        <w:spacing w:before="31" w:after="0" w:line="240" w:lineRule="auto"/>
        <w:ind w:left="1442"/>
        <w:rPr>
          <w:rFonts w:ascii="Arial" w:hAnsi="Arial" w:cs="Arial"/>
          <w:b/>
          <w:bCs/>
          <w:i/>
          <w:iCs/>
          <w:color w:val="000000"/>
          <w:lang w:val="en-GB"/>
        </w:rPr>
      </w:pPr>
    </w:p>
    <w:p w:rsidR="003E22AA" w:rsidRPr="00C60C01" w:rsidRDefault="003E22AA" w:rsidP="003E22AA">
      <w:pPr>
        <w:widowControl w:val="0"/>
        <w:autoSpaceDE w:val="0"/>
        <w:autoSpaceDN w:val="0"/>
        <w:adjustRightInd w:val="0"/>
        <w:spacing w:before="31" w:after="0" w:line="240" w:lineRule="auto"/>
        <w:ind w:left="1442"/>
        <w:rPr>
          <w:rFonts w:ascii="Arial" w:hAnsi="Arial" w:cs="Arial"/>
          <w:b/>
          <w:bCs/>
          <w:i/>
          <w:iCs/>
          <w:color w:val="000000"/>
          <w:lang w:val="en-GB"/>
        </w:rPr>
      </w:pPr>
    </w:p>
    <w:p w:rsidR="003E22AA" w:rsidRPr="00F43532" w:rsidRDefault="003E22AA" w:rsidP="003E22AA">
      <w:pPr>
        <w:widowControl w:val="0"/>
        <w:autoSpaceDE w:val="0"/>
        <w:autoSpaceDN w:val="0"/>
        <w:adjustRightInd w:val="0"/>
        <w:spacing w:before="31" w:after="0" w:line="240" w:lineRule="auto"/>
        <w:ind w:left="1442"/>
        <w:rPr>
          <w:rFonts w:ascii="Arial" w:hAnsi="Arial" w:cs="Arial"/>
          <w:lang w:val="en-GB"/>
        </w:rPr>
      </w:pPr>
      <w:r w:rsidRPr="00F43532">
        <w:rPr>
          <w:rFonts w:ascii="Arial" w:hAnsi="Arial" w:cs="Arial"/>
          <w:b/>
          <w:bCs/>
          <w:i/>
          <w:iCs/>
          <w:color w:val="000000"/>
          <w:lang w:val="en-GB"/>
        </w:rPr>
        <w:t>[Host Institution]</w:t>
      </w:r>
      <w:r w:rsidRPr="00F43532">
        <w:rPr>
          <w:rFonts w:ascii="Arial" w:hAnsi="Arial" w:cs="Arial"/>
          <w:color w:val="000000"/>
          <w:lang w:val="en-GB"/>
        </w:rPr>
        <w:t xml:space="preserve">, represented by </w:t>
      </w:r>
      <w:r w:rsidRPr="00F43532">
        <w:rPr>
          <w:rFonts w:ascii="Arial" w:hAnsi="Arial" w:cs="Arial"/>
          <w:b/>
          <w:bCs/>
          <w:i/>
          <w:iCs/>
          <w:color w:val="000000"/>
          <w:lang w:val="en-GB"/>
        </w:rPr>
        <w:t>[Title, Name and Address]</w:t>
      </w:r>
      <w:r w:rsidRPr="00F43532">
        <w:rPr>
          <w:rFonts w:ascii="Arial" w:hAnsi="Arial" w:cs="Arial"/>
          <w:color w:val="000000"/>
          <w:lang w:val="en-GB"/>
        </w:rPr>
        <w:t xml:space="preserve">, </w:t>
      </w:r>
    </w:p>
    <w:p w:rsidR="003E22AA" w:rsidRPr="00F43532" w:rsidRDefault="003E22AA" w:rsidP="003E22AA">
      <w:pPr>
        <w:widowControl w:val="0"/>
        <w:autoSpaceDE w:val="0"/>
        <w:autoSpaceDN w:val="0"/>
        <w:adjustRightInd w:val="0"/>
        <w:spacing w:before="31" w:after="0" w:line="240" w:lineRule="auto"/>
        <w:ind w:left="4534"/>
        <w:rPr>
          <w:rFonts w:ascii="Arial" w:hAnsi="Arial" w:cs="Arial"/>
          <w:lang w:val="en-GB"/>
        </w:rPr>
      </w:pPr>
      <w:r w:rsidRPr="00F43532">
        <w:rPr>
          <w:rFonts w:ascii="Arial" w:hAnsi="Arial" w:cs="Arial"/>
          <w:color w:val="000000"/>
          <w:lang w:val="en-GB"/>
        </w:rPr>
        <w:t xml:space="preserve"> </w:t>
      </w:r>
    </w:p>
    <w:p w:rsidR="003E22AA" w:rsidRPr="00F43532" w:rsidRDefault="003E22AA" w:rsidP="003E22AA">
      <w:pPr>
        <w:widowControl w:val="0"/>
        <w:autoSpaceDE w:val="0"/>
        <w:autoSpaceDN w:val="0"/>
        <w:adjustRightInd w:val="0"/>
        <w:spacing w:before="34" w:after="0" w:line="240" w:lineRule="auto"/>
        <w:ind w:left="4352"/>
        <w:rPr>
          <w:rFonts w:ascii="Arial" w:hAnsi="Arial" w:cs="Arial"/>
          <w:lang w:val="en-GB"/>
        </w:rPr>
      </w:pPr>
      <w:r w:rsidRPr="00F43532">
        <w:rPr>
          <w:rFonts w:ascii="Arial" w:hAnsi="Arial" w:cs="Arial"/>
          <w:color w:val="000000"/>
          <w:lang w:val="en-GB"/>
        </w:rPr>
        <w:t xml:space="preserve">and </w:t>
      </w:r>
    </w:p>
    <w:p w:rsidR="003E22AA" w:rsidRPr="00F43532" w:rsidRDefault="003E22AA" w:rsidP="003E22AA">
      <w:pPr>
        <w:widowControl w:val="0"/>
        <w:autoSpaceDE w:val="0"/>
        <w:autoSpaceDN w:val="0"/>
        <w:adjustRightInd w:val="0"/>
        <w:spacing w:before="31" w:after="0" w:line="240" w:lineRule="auto"/>
        <w:ind w:left="4534"/>
        <w:rPr>
          <w:rFonts w:ascii="Arial" w:hAnsi="Arial" w:cs="Arial"/>
          <w:lang w:val="en-GB"/>
        </w:rPr>
      </w:pPr>
      <w:r w:rsidRPr="00F43532">
        <w:rPr>
          <w:rFonts w:ascii="Arial" w:hAnsi="Arial" w:cs="Arial"/>
          <w:color w:val="000000"/>
          <w:lang w:val="en-GB"/>
        </w:rPr>
        <w:t xml:space="preserve"> </w:t>
      </w:r>
    </w:p>
    <w:p w:rsidR="003E22AA" w:rsidRPr="00F43532" w:rsidRDefault="003E22AA" w:rsidP="003E22AA">
      <w:pPr>
        <w:widowControl w:val="0"/>
        <w:autoSpaceDE w:val="0"/>
        <w:autoSpaceDN w:val="0"/>
        <w:adjustRightInd w:val="0"/>
        <w:spacing w:before="31" w:after="0" w:line="240" w:lineRule="auto"/>
        <w:ind w:left="2189"/>
        <w:rPr>
          <w:rFonts w:ascii="Arial" w:hAnsi="Arial" w:cs="Arial"/>
          <w:lang w:val="en-GB"/>
        </w:rPr>
      </w:pPr>
      <w:r w:rsidRPr="00F43532">
        <w:rPr>
          <w:rFonts w:ascii="Arial" w:hAnsi="Arial" w:cs="Arial"/>
          <w:color w:val="000000"/>
          <w:lang w:val="en-GB"/>
        </w:rPr>
        <w:t xml:space="preserve">Mrs/Ms/Mr </w:t>
      </w:r>
      <w:r w:rsidRPr="00F43532">
        <w:rPr>
          <w:rFonts w:ascii="Arial" w:hAnsi="Arial" w:cs="Arial"/>
          <w:b/>
          <w:bCs/>
          <w:i/>
          <w:iCs/>
          <w:color w:val="000000"/>
          <w:lang w:val="en-GB"/>
        </w:rPr>
        <w:t>[Name]</w:t>
      </w:r>
      <w:r w:rsidRPr="00F43532">
        <w:rPr>
          <w:rFonts w:ascii="Arial" w:hAnsi="Arial" w:cs="Arial"/>
          <w:color w:val="000000"/>
          <w:lang w:val="en-GB"/>
        </w:rPr>
        <w:t xml:space="preserve"> born on </w:t>
      </w:r>
      <w:r w:rsidRPr="003F5CA9">
        <w:rPr>
          <w:rFonts w:ascii="Arial" w:hAnsi="Arial" w:cs="Arial"/>
          <w:b/>
          <w:i/>
          <w:lang w:val="en-GB"/>
        </w:rPr>
        <w:t>[Date of Birth]</w:t>
      </w:r>
      <w:r w:rsidRPr="00F43532">
        <w:rPr>
          <w:rFonts w:ascii="Arial" w:hAnsi="Arial" w:cs="Arial"/>
          <w:lang w:val="en-GB"/>
        </w:rPr>
        <w:t>,</w:t>
      </w:r>
      <w:r w:rsidRPr="00F43532">
        <w:rPr>
          <w:rFonts w:ascii="Arial" w:hAnsi="Arial" w:cs="Arial"/>
          <w:color w:val="000000"/>
          <w:lang w:val="en-GB"/>
        </w:rPr>
        <w:t xml:space="preserve"> </w:t>
      </w:r>
      <w:r w:rsidRPr="003F5CA9">
        <w:rPr>
          <w:rFonts w:ascii="Arial" w:hAnsi="Arial" w:cs="Arial"/>
          <w:b/>
          <w:bCs/>
          <w:i/>
          <w:color w:val="000000"/>
          <w:lang w:val="en-GB"/>
        </w:rPr>
        <w:t>[</w:t>
      </w:r>
      <w:r w:rsidRPr="003F5CA9">
        <w:rPr>
          <w:rFonts w:ascii="Arial" w:hAnsi="Arial" w:cs="Arial"/>
          <w:b/>
          <w:bCs/>
          <w:i/>
          <w:iCs/>
          <w:color w:val="000000"/>
          <w:lang w:val="en-GB"/>
        </w:rPr>
        <w:t>Address</w:t>
      </w:r>
      <w:r w:rsidRPr="003F5CA9">
        <w:rPr>
          <w:rFonts w:ascii="Arial" w:hAnsi="Arial" w:cs="Arial"/>
          <w:b/>
          <w:bCs/>
          <w:i/>
          <w:color w:val="000000"/>
          <w:lang w:val="en-GB"/>
        </w:rPr>
        <w:t>]</w:t>
      </w:r>
      <w:r w:rsidRPr="00F43532">
        <w:rPr>
          <w:rFonts w:ascii="Arial" w:hAnsi="Arial" w:cs="Arial"/>
          <w:b/>
          <w:bCs/>
          <w:color w:val="000000"/>
          <w:lang w:val="en-GB"/>
        </w:rPr>
        <w:t xml:space="preserve"> </w:t>
      </w:r>
    </w:p>
    <w:p w:rsidR="003E22AA" w:rsidRPr="00F43532" w:rsidRDefault="003E22AA" w:rsidP="003E22AA">
      <w:pPr>
        <w:widowControl w:val="0"/>
        <w:autoSpaceDE w:val="0"/>
        <w:autoSpaceDN w:val="0"/>
        <w:adjustRightInd w:val="0"/>
        <w:spacing w:before="34" w:after="0" w:line="240" w:lineRule="auto"/>
        <w:ind w:left="4534"/>
        <w:rPr>
          <w:rFonts w:ascii="Arial" w:hAnsi="Arial" w:cs="Arial"/>
          <w:lang w:val="en-GB"/>
        </w:rPr>
      </w:pPr>
      <w:r w:rsidRPr="00F43532">
        <w:rPr>
          <w:rFonts w:ascii="Arial" w:hAnsi="Arial" w:cs="Arial"/>
          <w:color w:val="000000"/>
          <w:lang w:val="en-GB"/>
        </w:rPr>
        <w:t xml:space="preserve"> </w:t>
      </w:r>
    </w:p>
    <w:p w:rsidR="003E22AA" w:rsidRPr="00F43532" w:rsidRDefault="003E22AA" w:rsidP="003E22AA">
      <w:pPr>
        <w:widowControl w:val="0"/>
        <w:autoSpaceDE w:val="0"/>
        <w:autoSpaceDN w:val="0"/>
        <w:adjustRightInd w:val="0"/>
        <w:spacing w:before="32" w:after="0" w:line="240" w:lineRule="auto"/>
        <w:ind w:left="3435"/>
        <w:rPr>
          <w:rFonts w:ascii="Arial" w:hAnsi="Arial" w:cs="Arial"/>
          <w:lang w:val="en-GB"/>
        </w:rPr>
      </w:pPr>
      <w:r w:rsidRPr="00F43532">
        <w:rPr>
          <w:rFonts w:ascii="Arial" w:hAnsi="Arial" w:cs="Arial"/>
          <w:color w:val="000000"/>
          <w:lang w:val="en-GB"/>
        </w:rPr>
        <w:t xml:space="preserve">enter into the following </w:t>
      </w:r>
    </w:p>
    <w:p w:rsidR="003E22AA" w:rsidRPr="00F43532" w:rsidRDefault="003E22AA" w:rsidP="003E22AA">
      <w:pPr>
        <w:widowControl w:val="0"/>
        <w:autoSpaceDE w:val="0"/>
        <w:autoSpaceDN w:val="0"/>
        <w:adjustRightInd w:val="0"/>
        <w:spacing w:before="31" w:after="0" w:line="240" w:lineRule="auto"/>
        <w:ind w:left="4534"/>
        <w:rPr>
          <w:rFonts w:ascii="Arial" w:hAnsi="Arial" w:cs="Arial"/>
          <w:lang w:val="en-GB"/>
        </w:rPr>
      </w:pPr>
    </w:p>
    <w:p w:rsidR="003E22AA" w:rsidRPr="00F43532" w:rsidRDefault="003E22AA" w:rsidP="003E22AA">
      <w:pPr>
        <w:widowControl w:val="0"/>
        <w:autoSpaceDE w:val="0"/>
        <w:autoSpaceDN w:val="0"/>
        <w:adjustRightInd w:val="0"/>
        <w:spacing w:after="0" w:line="240" w:lineRule="auto"/>
        <w:jc w:val="center"/>
        <w:rPr>
          <w:rFonts w:ascii="Arial" w:hAnsi="Arial" w:cs="Arial"/>
          <w:b/>
          <w:bCs/>
          <w:color w:val="000000"/>
          <w:lang w:val="en-GB"/>
        </w:rPr>
      </w:pPr>
      <w:r w:rsidRPr="00F43532">
        <w:rPr>
          <w:rFonts w:ascii="Arial" w:hAnsi="Arial" w:cs="Arial"/>
          <w:b/>
          <w:bCs/>
          <w:color w:val="000000"/>
          <w:lang w:val="en-GB"/>
        </w:rPr>
        <w:t>Employment Contract¹</w:t>
      </w:r>
    </w:p>
    <w:p w:rsidR="003E22AA" w:rsidRPr="00F43532" w:rsidRDefault="003E22AA" w:rsidP="003E22AA">
      <w:pPr>
        <w:widowControl w:val="0"/>
        <w:autoSpaceDE w:val="0"/>
        <w:autoSpaceDN w:val="0"/>
        <w:adjustRightInd w:val="0"/>
        <w:spacing w:before="34" w:after="0" w:line="240" w:lineRule="auto"/>
        <w:ind w:left="4534"/>
        <w:rPr>
          <w:rFonts w:ascii="Arial" w:hAnsi="Arial" w:cs="Arial"/>
          <w:lang w:val="en-GB"/>
        </w:rPr>
      </w:pPr>
      <w:r w:rsidRPr="00F43532">
        <w:rPr>
          <w:rFonts w:ascii="Arial" w:hAnsi="Arial" w:cs="Arial"/>
          <w:b/>
          <w:bCs/>
          <w:color w:val="000000"/>
          <w:lang w:val="en-GB"/>
        </w:rPr>
        <w:t xml:space="preserve"> </w:t>
      </w:r>
    </w:p>
    <w:p w:rsidR="003E22AA" w:rsidRPr="00F43532" w:rsidRDefault="003E22AA" w:rsidP="003E22AA">
      <w:pPr>
        <w:widowControl w:val="0"/>
        <w:autoSpaceDE w:val="0"/>
        <w:autoSpaceDN w:val="0"/>
        <w:adjustRightInd w:val="0"/>
        <w:spacing w:after="120" w:line="240" w:lineRule="auto"/>
        <w:jc w:val="center"/>
        <w:rPr>
          <w:rFonts w:ascii="Arial" w:hAnsi="Arial" w:cs="Arial"/>
          <w:b/>
          <w:bCs/>
          <w:color w:val="000000"/>
          <w:lang w:val="en-GB"/>
        </w:rPr>
      </w:pPr>
      <w:r w:rsidRPr="00F43532">
        <w:rPr>
          <w:rFonts w:ascii="Arial" w:hAnsi="Arial" w:cs="Arial"/>
          <w:b/>
          <w:bCs/>
          <w:color w:val="000000"/>
          <w:lang w:val="en-GB"/>
        </w:rPr>
        <w:t>§ 1</w:t>
      </w:r>
    </w:p>
    <w:p w:rsidR="003E22AA" w:rsidRPr="00F43532" w:rsidRDefault="003E22AA" w:rsidP="00F43532">
      <w:pPr>
        <w:pStyle w:val="Default"/>
        <w:jc w:val="both"/>
        <w:rPr>
          <w:color w:val="auto"/>
          <w:sz w:val="22"/>
          <w:szCs w:val="22"/>
          <w:lang w:val="en-GB"/>
        </w:rPr>
      </w:pPr>
      <w:r w:rsidRPr="00F43532">
        <w:rPr>
          <w:color w:val="auto"/>
          <w:sz w:val="22"/>
          <w:szCs w:val="22"/>
          <w:lang w:val="en-GB"/>
        </w:rPr>
        <w:t xml:space="preserve">Mrs/Ms/Mr. </w:t>
      </w:r>
      <w:r w:rsidRPr="00F43532">
        <w:rPr>
          <w:b/>
          <w:i/>
          <w:color w:val="auto"/>
          <w:sz w:val="22"/>
          <w:szCs w:val="22"/>
          <w:lang w:val="en-GB"/>
        </w:rPr>
        <w:t>[Name]</w:t>
      </w:r>
      <w:r w:rsidRPr="00F43532">
        <w:rPr>
          <w:color w:val="auto"/>
          <w:sz w:val="22"/>
          <w:szCs w:val="22"/>
          <w:lang w:val="en-GB"/>
        </w:rPr>
        <w:t xml:space="preserve">, hereinafter referred to as EU-Researcher, pursuant to § 2 article 2 </w:t>
      </w:r>
      <w:proofErr w:type="spellStart"/>
      <w:r w:rsidRPr="00F43532">
        <w:rPr>
          <w:color w:val="auto"/>
          <w:sz w:val="22"/>
          <w:szCs w:val="22"/>
          <w:lang w:val="en-GB"/>
        </w:rPr>
        <w:t>WissZeitVG</w:t>
      </w:r>
      <w:proofErr w:type="spellEnd"/>
      <w:r w:rsidRPr="00F43532">
        <w:rPr>
          <w:color w:val="auto"/>
          <w:sz w:val="22"/>
          <w:szCs w:val="22"/>
          <w:lang w:val="en-GB"/>
        </w:rPr>
        <w:t xml:space="preserve">, will be employed as </w:t>
      </w:r>
    </w:p>
    <w:p w:rsidR="009A4469" w:rsidRPr="00F43532" w:rsidRDefault="009A4469" w:rsidP="009A4469">
      <w:pPr>
        <w:pStyle w:val="Default"/>
        <w:rPr>
          <w:b/>
          <w:bCs/>
          <w:sz w:val="22"/>
          <w:szCs w:val="22"/>
          <w:lang w:val="en-GB"/>
        </w:rPr>
      </w:pPr>
    </w:p>
    <w:p w:rsidR="009A4469" w:rsidRPr="00F43532" w:rsidRDefault="009A4469" w:rsidP="00E13AD3">
      <w:pPr>
        <w:pStyle w:val="Default"/>
        <w:jc w:val="center"/>
        <w:rPr>
          <w:b/>
          <w:bCs/>
          <w:sz w:val="22"/>
          <w:szCs w:val="22"/>
          <w:lang w:val="en-GB"/>
        </w:rPr>
      </w:pPr>
      <w:r w:rsidRPr="00F43532">
        <w:rPr>
          <w:b/>
          <w:bCs/>
          <w:sz w:val="22"/>
          <w:szCs w:val="22"/>
          <w:lang w:val="en-GB"/>
        </w:rPr>
        <w:t>EU-Researcher</w:t>
      </w:r>
    </w:p>
    <w:p w:rsidR="003E22AA" w:rsidRPr="00F43532" w:rsidRDefault="003E22AA" w:rsidP="009A4469">
      <w:pPr>
        <w:pStyle w:val="Default"/>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 xml:space="preserve">at the </w:t>
      </w:r>
      <w:r w:rsidRPr="00F43532">
        <w:rPr>
          <w:b/>
          <w:bCs/>
          <w:i/>
          <w:iCs/>
          <w:sz w:val="22"/>
          <w:szCs w:val="22"/>
          <w:lang w:val="en-GB"/>
        </w:rPr>
        <w:t>[Host Institution]</w:t>
      </w:r>
      <w:r w:rsidR="003E22AA" w:rsidRPr="00F43532">
        <w:rPr>
          <w:b/>
          <w:bCs/>
          <w:i/>
          <w:iCs/>
          <w:sz w:val="22"/>
          <w:szCs w:val="22"/>
          <w:lang w:val="en-GB"/>
        </w:rPr>
        <w:t xml:space="preserve">, </w:t>
      </w:r>
      <w:r w:rsidR="003E22AA" w:rsidRPr="00F43532">
        <w:rPr>
          <w:bCs/>
          <w:iCs/>
          <w:sz w:val="22"/>
          <w:szCs w:val="22"/>
          <w:lang w:val="en-GB"/>
        </w:rPr>
        <w:t xml:space="preserve">hereinafter </w:t>
      </w:r>
      <w:r w:rsidR="00E13AD3" w:rsidRPr="00F43532">
        <w:rPr>
          <w:sz w:val="22"/>
          <w:szCs w:val="22"/>
          <w:lang w:val="en-GB"/>
        </w:rPr>
        <w:t xml:space="preserve">referred to as </w:t>
      </w:r>
      <w:r w:rsidR="003E22AA" w:rsidRPr="00F43532">
        <w:rPr>
          <w:b/>
          <w:bCs/>
          <w:i/>
          <w:iCs/>
          <w:sz w:val="22"/>
          <w:szCs w:val="22"/>
          <w:lang w:val="en-GB"/>
        </w:rPr>
        <w:t>[Acronym of Institution]</w:t>
      </w:r>
      <w:r w:rsidRPr="00F43532">
        <w:rPr>
          <w:b/>
          <w:bCs/>
          <w:i/>
          <w:iCs/>
          <w:sz w:val="22"/>
          <w:szCs w:val="22"/>
          <w:lang w:val="en-GB"/>
        </w:rPr>
        <w:t xml:space="preserve"> </w:t>
      </w:r>
      <w:r w:rsidR="00E13AD3" w:rsidRPr="00F43532">
        <w:rPr>
          <w:bCs/>
          <w:iCs/>
          <w:sz w:val="22"/>
          <w:szCs w:val="22"/>
          <w:lang w:val="en-GB"/>
        </w:rPr>
        <w:t xml:space="preserve">in </w:t>
      </w:r>
      <w:r w:rsidR="00E13AD3" w:rsidRPr="00F43532">
        <w:rPr>
          <w:b/>
          <w:bCs/>
          <w:i/>
          <w:iCs/>
          <w:sz w:val="22"/>
          <w:szCs w:val="22"/>
          <w:lang w:val="en-GB"/>
        </w:rPr>
        <w:t xml:space="preserve">[Place of Work] </w:t>
      </w:r>
      <w:r w:rsidRPr="00F43532">
        <w:rPr>
          <w:sz w:val="22"/>
          <w:szCs w:val="22"/>
          <w:lang w:val="en-GB"/>
        </w:rPr>
        <w:t xml:space="preserve">from </w:t>
      </w:r>
      <w:r w:rsidRPr="00F43532">
        <w:rPr>
          <w:b/>
          <w:bCs/>
          <w:i/>
          <w:iCs/>
          <w:sz w:val="22"/>
          <w:szCs w:val="22"/>
          <w:lang w:val="en-GB"/>
        </w:rPr>
        <w:t xml:space="preserve">[Date] </w:t>
      </w:r>
      <w:r w:rsidRPr="00F43532">
        <w:rPr>
          <w:sz w:val="22"/>
          <w:szCs w:val="22"/>
          <w:lang w:val="en-GB"/>
        </w:rPr>
        <w:t xml:space="preserve">to </w:t>
      </w:r>
      <w:r w:rsidRPr="00F43532">
        <w:rPr>
          <w:b/>
          <w:bCs/>
          <w:i/>
          <w:iCs/>
          <w:sz w:val="22"/>
          <w:szCs w:val="22"/>
          <w:lang w:val="en-GB"/>
        </w:rPr>
        <w:t>[Date]</w:t>
      </w:r>
      <w:r w:rsidRPr="00F43532">
        <w:rPr>
          <w:sz w:val="22"/>
          <w:szCs w:val="22"/>
          <w:lang w:val="en-GB"/>
        </w:rPr>
        <w:t xml:space="preserve">. This employment is based on and exclusively financed by the Marie </w:t>
      </w:r>
      <w:r w:rsidR="006A5CE5" w:rsidRPr="00F43532">
        <w:rPr>
          <w:bCs/>
          <w:iCs/>
          <w:sz w:val="22"/>
          <w:szCs w:val="22"/>
          <w:lang w:val="en-GB"/>
        </w:rPr>
        <w:t>Sk</w:t>
      </w:r>
      <w:r w:rsidR="006A5CE5" w:rsidRPr="00F43532">
        <w:rPr>
          <w:sz w:val="22"/>
          <w:szCs w:val="22"/>
          <w:lang w:val="en-GB"/>
        </w:rPr>
        <w:t>łodowska</w:t>
      </w:r>
      <w:r w:rsidR="006A5CE5">
        <w:rPr>
          <w:sz w:val="22"/>
          <w:szCs w:val="22"/>
          <w:lang w:val="en-GB"/>
        </w:rPr>
        <w:t>-</w:t>
      </w:r>
      <w:r w:rsidRPr="00F43532">
        <w:rPr>
          <w:sz w:val="22"/>
          <w:szCs w:val="22"/>
          <w:lang w:val="en-GB"/>
        </w:rPr>
        <w:t xml:space="preserve">Curie Action </w:t>
      </w:r>
      <w:r w:rsidR="00E13AD3" w:rsidRPr="00F43532">
        <w:rPr>
          <w:b/>
          <w:sz w:val="22"/>
          <w:szCs w:val="22"/>
          <w:lang w:val="en-GB"/>
        </w:rPr>
        <w:t>Individual Fellowships (Global Fellowships)</w:t>
      </w:r>
      <w:r w:rsidR="00E13AD3" w:rsidRPr="00F43532">
        <w:rPr>
          <w:sz w:val="22"/>
          <w:szCs w:val="22"/>
          <w:lang w:val="en-GB"/>
        </w:rPr>
        <w:t xml:space="preserve"> within the Framework Programme for Research and Innovation HORIZON 2020 (2014-2020) in accordance </w:t>
      </w:r>
      <w:r w:rsidR="0014060D">
        <w:rPr>
          <w:sz w:val="22"/>
          <w:szCs w:val="22"/>
          <w:lang w:val="en-GB"/>
        </w:rPr>
        <w:t>with</w:t>
      </w:r>
      <w:r w:rsidR="00E13AD3" w:rsidRPr="00F43532">
        <w:rPr>
          <w:sz w:val="22"/>
          <w:szCs w:val="22"/>
          <w:lang w:val="en-GB"/>
        </w:rPr>
        <w:t xml:space="preserve"> the </w:t>
      </w:r>
      <w:r w:rsidR="00C47963">
        <w:rPr>
          <w:sz w:val="22"/>
          <w:szCs w:val="22"/>
          <w:lang w:val="en-GB"/>
        </w:rPr>
        <w:t xml:space="preserve">provisions of </w:t>
      </w:r>
      <w:r w:rsidRPr="00F43532">
        <w:rPr>
          <w:sz w:val="22"/>
          <w:szCs w:val="22"/>
          <w:lang w:val="en-GB"/>
        </w:rPr>
        <w:t>the Grant Agreement between the European Union, represented by the Research Executive Agency</w:t>
      </w:r>
      <w:r w:rsidR="0014060D">
        <w:rPr>
          <w:sz w:val="22"/>
          <w:szCs w:val="22"/>
          <w:lang w:val="en-GB"/>
        </w:rPr>
        <w:t xml:space="preserve"> (REA)</w:t>
      </w:r>
      <w:r w:rsidRPr="00F43532">
        <w:rPr>
          <w:sz w:val="22"/>
          <w:szCs w:val="22"/>
          <w:lang w:val="en-GB"/>
        </w:rPr>
        <w:t xml:space="preserve">, and </w:t>
      </w:r>
      <w:r w:rsidRPr="00F43532">
        <w:rPr>
          <w:b/>
          <w:bCs/>
          <w:i/>
          <w:iCs/>
          <w:sz w:val="22"/>
          <w:szCs w:val="22"/>
          <w:lang w:val="en-GB"/>
        </w:rPr>
        <w:t>[Host Institution]</w:t>
      </w:r>
      <w:r w:rsidR="00E13AD3" w:rsidRPr="00F43532">
        <w:rPr>
          <w:b/>
          <w:bCs/>
          <w:i/>
          <w:iCs/>
          <w:sz w:val="22"/>
          <w:szCs w:val="22"/>
          <w:lang w:val="en-GB"/>
        </w:rPr>
        <w:t>.</w:t>
      </w:r>
      <w:r w:rsidRPr="00F43532">
        <w:rPr>
          <w:sz w:val="22"/>
          <w:szCs w:val="22"/>
          <w:lang w:val="en-GB"/>
        </w:rPr>
        <w:t xml:space="preserve"> </w:t>
      </w:r>
    </w:p>
    <w:p w:rsidR="00E13AD3" w:rsidRPr="00F43532" w:rsidRDefault="00E13AD3" w:rsidP="00F43532">
      <w:pPr>
        <w:pStyle w:val="Default"/>
        <w:jc w:val="both"/>
        <w:rPr>
          <w:sz w:val="22"/>
          <w:szCs w:val="22"/>
          <w:lang w:val="en-GB"/>
        </w:rPr>
      </w:pPr>
    </w:p>
    <w:p w:rsidR="009A4469" w:rsidRPr="00F43532" w:rsidRDefault="00CD04F9" w:rsidP="00F43532">
      <w:pPr>
        <w:pStyle w:val="Default"/>
        <w:jc w:val="both"/>
        <w:rPr>
          <w:sz w:val="22"/>
          <w:szCs w:val="22"/>
          <w:lang w:val="en-GB"/>
        </w:rPr>
      </w:pPr>
      <w:r>
        <w:rPr>
          <w:sz w:val="22"/>
          <w:szCs w:val="22"/>
          <w:lang w:val="en-GB"/>
        </w:rPr>
        <w:t xml:space="preserve">The EU-Researcher </w:t>
      </w:r>
      <w:r w:rsidR="009A4469" w:rsidRPr="00F43532">
        <w:rPr>
          <w:sz w:val="22"/>
          <w:szCs w:val="22"/>
          <w:lang w:val="en-GB"/>
        </w:rPr>
        <w:t xml:space="preserve">has the following tasks: Execution of the research project according to the Grant Agreement </w:t>
      </w:r>
      <w:r w:rsidR="00445DF2">
        <w:rPr>
          <w:sz w:val="22"/>
          <w:szCs w:val="22"/>
          <w:lang w:val="en-GB"/>
        </w:rPr>
        <w:t>concluded</w:t>
      </w:r>
      <w:r w:rsidR="009A4469" w:rsidRPr="00F43532">
        <w:rPr>
          <w:sz w:val="22"/>
          <w:szCs w:val="22"/>
          <w:lang w:val="en-GB"/>
        </w:rPr>
        <w:t xml:space="preserve"> between the Research Executive Agency and </w:t>
      </w:r>
      <w:r w:rsidR="009A4469" w:rsidRPr="00F43532">
        <w:rPr>
          <w:b/>
          <w:bCs/>
          <w:i/>
          <w:iCs/>
          <w:sz w:val="22"/>
          <w:szCs w:val="22"/>
          <w:lang w:val="en-GB"/>
        </w:rPr>
        <w:t xml:space="preserve">[Acronym of </w:t>
      </w:r>
      <w:r w:rsidR="00A511F5" w:rsidRPr="00F43532">
        <w:rPr>
          <w:b/>
          <w:bCs/>
          <w:i/>
          <w:iCs/>
          <w:sz w:val="22"/>
          <w:szCs w:val="22"/>
          <w:lang w:val="en-GB"/>
        </w:rPr>
        <w:t xml:space="preserve">Host </w:t>
      </w:r>
      <w:r w:rsidR="009A4469" w:rsidRPr="00F43532">
        <w:rPr>
          <w:b/>
          <w:bCs/>
          <w:i/>
          <w:iCs/>
          <w:sz w:val="22"/>
          <w:szCs w:val="22"/>
          <w:lang w:val="en-GB"/>
        </w:rPr>
        <w:t>Institution] [Grant Agreement number, Title of Project]</w:t>
      </w:r>
      <w:r w:rsidR="009A4469" w:rsidRPr="00F43532">
        <w:rPr>
          <w:sz w:val="22"/>
          <w:szCs w:val="22"/>
          <w:lang w:val="en-GB"/>
        </w:rPr>
        <w:t>, hereinafter referred to as Grant Agreement (G</w:t>
      </w:r>
      <w:r w:rsidR="00E13AD3" w:rsidRPr="00F43532">
        <w:rPr>
          <w:sz w:val="22"/>
          <w:szCs w:val="22"/>
          <w:lang w:val="en-GB"/>
        </w:rPr>
        <w:t>A</w:t>
      </w:r>
      <w:r w:rsidR="009A4469" w:rsidRPr="00F43532">
        <w:rPr>
          <w:sz w:val="22"/>
          <w:szCs w:val="22"/>
          <w:lang w:val="en-GB"/>
        </w:rPr>
        <w:t xml:space="preserve">). </w:t>
      </w:r>
    </w:p>
    <w:p w:rsidR="00E13AD3" w:rsidRPr="00F43532" w:rsidRDefault="00E13AD3" w:rsidP="00F43532">
      <w:pPr>
        <w:pStyle w:val="Default"/>
        <w:jc w:val="both"/>
        <w:rPr>
          <w:sz w:val="22"/>
          <w:szCs w:val="22"/>
          <w:lang w:val="en-GB"/>
        </w:rPr>
      </w:pPr>
    </w:p>
    <w:p w:rsidR="00E13AD3" w:rsidRPr="00F43532" w:rsidRDefault="00E13AD3" w:rsidP="00F43532">
      <w:pPr>
        <w:pStyle w:val="Default"/>
        <w:jc w:val="both"/>
        <w:rPr>
          <w:b/>
          <w:sz w:val="22"/>
          <w:szCs w:val="22"/>
          <w:lang w:val="en-GB"/>
        </w:rPr>
      </w:pPr>
      <w:r w:rsidRPr="00F43532">
        <w:rPr>
          <w:sz w:val="22"/>
          <w:szCs w:val="22"/>
          <w:lang w:val="en-GB"/>
        </w:rPr>
        <w:t>According to Annex 1</w:t>
      </w:r>
      <w:r w:rsidR="005A6955">
        <w:rPr>
          <w:sz w:val="22"/>
          <w:szCs w:val="22"/>
          <w:lang w:val="en-GB"/>
        </w:rPr>
        <w:t xml:space="preserve"> of the GA</w:t>
      </w:r>
      <w:r w:rsidRPr="00F43532">
        <w:rPr>
          <w:sz w:val="22"/>
          <w:szCs w:val="22"/>
          <w:lang w:val="en-GB"/>
        </w:rPr>
        <w:t xml:space="preserve">, </w:t>
      </w:r>
      <w:r w:rsidR="005A6955" w:rsidRPr="00F43532">
        <w:rPr>
          <w:sz w:val="22"/>
          <w:szCs w:val="22"/>
          <w:lang w:val="en-GB"/>
        </w:rPr>
        <w:t>from [Date] to [Date]</w:t>
      </w:r>
      <w:r w:rsidR="005A6955">
        <w:rPr>
          <w:sz w:val="22"/>
          <w:szCs w:val="22"/>
          <w:lang w:val="en-GB"/>
        </w:rPr>
        <w:t xml:space="preserve"> </w:t>
      </w:r>
      <w:r w:rsidRPr="00F43532">
        <w:rPr>
          <w:sz w:val="22"/>
          <w:szCs w:val="22"/>
          <w:lang w:val="en-GB"/>
        </w:rPr>
        <w:t xml:space="preserve">the </w:t>
      </w:r>
      <w:r w:rsidR="005A6955">
        <w:rPr>
          <w:sz w:val="22"/>
          <w:szCs w:val="22"/>
          <w:lang w:val="en-GB"/>
        </w:rPr>
        <w:t>EU-Researcher</w:t>
      </w:r>
      <w:r w:rsidRPr="00F43532">
        <w:rPr>
          <w:sz w:val="22"/>
          <w:szCs w:val="22"/>
          <w:lang w:val="en-GB"/>
        </w:rPr>
        <w:t xml:space="preserve"> will be </w:t>
      </w:r>
      <w:r w:rsidR="005A6955">
        <w:rPr>
          <w:sz w:val="22"/>
          <w:szCs w:val="22"/>
          <w:lang w:val="en-GB"/>
        </w:rPr>
        <w:t xml:space="preserve">seconded to </w:t>
      </w:r>
      <w:r w:rsidR="005A6955" w:rsidRPr="00F43532">
        <w:rPr>
          <w:b/>
          <w:i/>
          <w:sz w:val="22"/>
          <w:szCs w:val="22"/>
          <w:lang w:val="en-GB"/>
        </w:rPr>
        <w:t xml:space="preserve">[Partner </w:t>
      </w:r>
      <w:r w:rsidR="00A87EF5">
        <w:rPr>
          <w:b/>
          <w:i/>
          <w:sz w:val="22"/>
          <w:szCs w:val="22"/>
          <w:lang w:val="en-GB"/>
        </w:rPr>
        <w:t>Organisation</w:t>
      </w:r>
      <w:r w:rsidR="005A6955" w:rsidRPr="00F43532">
        <w:rPr>
          <w:b/>
          <w:i/>
          <w:sz w:val="22"/>
          <w:szCs w:val="22"/>
          <w:lang w:val="en-GB"/>
        </w:rPr>
        <w:t>]</w:t>
      </w:r>
      <w:r w:rsidR="005A6955">
        <w:rPr>
          <w:b/>
          <w:i/>
          <w:sz w:val="22"/>
          <w:szCs w:val="22"/>
          <w:lang w:val="en-GB"/>
        </w:rPr>
        <w:t>,</w:t>
      </w:r>
      <w:r w:rsidR="005A6955">
        <w:rPr>
          <w:sz w:val="22"/>
          <w:szCs w:val="22"/>
          <w:lang w:val="en-GB"/>
        </w:rPr>
        <w:t xml:space="preserve"> </w:t>
      </w:r>
      <w:r w:rsidR="005A6955" w:rsidRPr="00F43532">
        <w:rPr>
          <w:bCs/>
          <w:iCs/>
          <w:sz w:val="22"/>
          <w:szCs w:val="22"/>
          <w:lang w:val="en-GB"/>
        </w:rPr>
        <w:t xml:space="preserve">hereinafter </w:t>
      </w:r>
      <w:r w:rsidR="005A6955" w:rsidRPr="00F43532">
        <w:rPr>
          <w:sz w:val="22"/>
          <w:szCs w:val="22"/>
          <w:lang w:val="en-GB"/>
        </w:rPr>
        <w:t xml:space="preserve">referred to as </w:t>
      </w:r>
      <w:r w:rsidR="005A6955" w:rsidRPr="00F43532">
        <w:rPr>
          <w:b/>
          <w:bCs/>
          <w:i/>
          <w:iCs/>
          <w:sz w:val="22"/>
          <w:szCs w:val="22"/>
          <w:lang w:val="en-GB"/>
        </w:rPr>
        <w:t xml:space="preserve">[Acronym of </w:t>
      </w:r>
      <w:r w:rsidR="00A87EF5">
        <w:rPr>
          <w:b/>
          <w:bCs/>
          <w:i/>
          <w:iCs/>
          <w:sz w:val="22"/>
          <w:szCs w:val="22"/>
          <w:lang w:val="en-GB"/>
        </w:rPr>
        <w:t>Partner Organisation</w:t>
      </w:r>
      <w:r w:rsidR="005A6955" w:rsidRPr="00F43532">
        <w:rPr>
          <w:b/>
          <w:bCs/>
          <w:i/>
          <w:iCs/>
          <w:sz w:val="22"/>
          <w:szCs w:val="22"/>
          <w:lang w:val="en-GB"/>
        </w:rPr>
        <w:t>]</w:t>
      </w:r>
      <w:r w:rsidR="002D0565" w:rsidRPr="00F43532">
        <w:rPr>
          <w:b/>
          <w:bCs/>
          <w:i/>
          <w:iCs/>
          <w:sz w:val="22"/>
          <w:szCs w:val="22"/>
          <w:lang w:val="en-GB"/>
        </w:rPr>
        <w:t>.</w:t>
      </w:r>
      <w:r w:rsidR="002D0565" w:rsidRPr="00F43532">
        <w:rPr>
          <w:bCs/>
          <w:i/>
          <w:iCs/>
          <w:sz w:val="22"/>
          <w:szCs w:val="22"/>
          <w:lang w:val="en-GB"/>
        </w:rPr>
        <w:t xml:space="preserve"> </w:t>
      </w:r>
      <w:proofErr w:type="spellStart"/>
      <w:r w:rsidR="00AA7AAF">
        <w:rPr>
          <w:bCs/>
          <w:iCs/>
          <w:sz w:val="22"/>
          <w:szCs w:val="22"/>
          <w:lang w:val="en-GB"/>
        </w:rPr>
        <w:t>He/She</w:t>
      </w:r>
      <w:proofErr w:type="spellEnd"/>
      <w:r w:rsidR="00AA7AAF">
        <w:rPr>
          <w:bCs/>
          <w:iCs/>
          <w:sz w:val="22"/>
          <w:szCs w:val="22"/>
          <w:lang w:val="en-GB"/>
        </w:rPr>
        <w:t xml:space="preserve"> will conclude the project with a reintegration phase at</w:t>
      </w:r>
      <w:r w:rsidR="00C60C01" w:rsidRPr="00F43532">
        <w:rPr>
          <w:bCs/>
          <w:i/>
          <w:iCs/>
          <w:sz w:val="22"/>
          <w:szCs w:val="22"/>
          <w:lang w:val="en-GB"/>
        </w:rPr>
        <w:t xml:space="preserve"> the </w:t>
      </w:r>
      <w:r w:rsidR="00C60C01" w:rsidRPr="00F43532">
        <w:rPr>
          <w:b/>
          <w:bCs/>
          <w:i/>
          <w:iCs/>
          <w:sz w:val="22"/>
          <w:szCs w:val="22"/>
          <w:lang w:val="en-GB"/>
        </w:rPr>
        <w:t xml:space="preserve">[Host Institution] </w:t>
      </w:r>
      <w:r w:rsidR="00371D42" w:rsidRPr="00F43532">
        <w:rPr>
          <w:bCs/>
          <w:iCs/>
          <w:sz w:val="22"/>
          <w:szCs w:val="22"/>
          <w:lang w:val="en-GB"/>
        </w:rPr>
        <w:t>from</w:t>
      </w:r>
      <w:r w:rsidR="00371D42" w:rsidRPr="00F43532">
        <w:rPr>
          <w:bCs/>
          <w:i/>
          <w:iCs/>
          <w:sz w:val="22"/>
          <w:szCs w:val="22"/>
          <w:lang w:val="en-GB"/>
        </w:rPr>
        <w:t xml:space="preserve"> </w:t>
      </w:r>
      <w:r w:rsidR="00371D42" w:rsidRPr="00F43532">
        <w:rPr>
          <w:b/>
          <w:bCs/>
          <w:i/>
          <w:iCs/>
          <w:sz w:val="22"/>
          <w:szCs w:val="22"/>
          <w:lang w:val="en-GB"/>
        </w:rPr>
        <w:t>[Date]</w:t>
      </w:r>
      <w:r w:rsidR="00371D42" w:rsidRPr="00F43532">
        <w:rPr>
          <w:bCs/>
          <w:i/>
          <w:iCs/>
          <w:sz w:val="22"/>
          <w:szCs w:val="22"/>
          <w:lang w:val="en-GB"/>
        </w:rPr>
        <w:t xml:space="preserve"> </w:t>
      </w:r>
      <w:r w:rsidR="00371D42" w:rsidRPr="00F43532">
        <w:rPr>
          <w:bCs/>
          <w:iCs/>
          <w:sz w:val="22"/>
          <w:szCs w:val="22"/>
          <w:lang w:val="en-GB"/>
        </w:rPr>
        <w:t>to</w:t>
      </w:r>
      <w:r w:rsidR="00371D42" w:rsidRPr="00F43532">
        <w:rPr>
          <w:b/>
          <w:bCs/>
          <w:i/>
          <w:iCs/>
          <w:sz w:val="22"/>
          <w:szCs w:val="22"/>
          <w:lang w:val="en-GB"/>
        </w:rPr>
        <w:t xml:space="preserve"> [Date]. </w:t>
      </w:r>
    </w:p>
    <w:p w:rsidR="002D0565" w:rsidRPr="00F43532" w:rsidRDefault="002D0565" w:rsidP="00F43532">
      <w:pPr>
        <w:pStyle w:val="Default"/>
        <w:jc w:val="both"/>
        <w:rPr>
          <w:sz w:val="22"/>
          <w:szCs w:val="22"/>
          <w:lang w:val="en-GB"/>
        </w:rPr>
      </w:pPr>
    </w:p>
    <w:p w:rsidR="002D0565" w:rsidRPr="00F43532" w:rsidRDefault="00371D42" w:rsidP="00F43532">
      <w:pPr>
        <w:pStyle w:val="Default"/>
        <w:jc w:val="both"/>
        <w:rPr>
          <w:sz w:val="22"/>
          <w:szCs w:val="22"/>
          <w:lang w:val="en-GB"/>
        </w:rPr>
      </w:pPr>
      <w:r w:rsidRPr="00F43532">
        <w:rPr>
          <w:sz w:val="22"/>
          <w:szCs w:val="22"/>
          <w:lang w:val="en-GB"/>
        </w:rPr>
        <w:t xml:space="preserve">The Host Institution </w:t>
      </w:r>
      <w:r w:rsidRPr="00F43532">
        <w:rPr>
          <w:b/>
          <w:i/>
          <w:sz w:val="22"/>
          <w:szCs w:val="22"/>
          <w:lang w:val="en-GB"/>
        </w:rPr>
        <w:t>[Acronym of Institution]</w:t>
      </w:r>
      <w:r w:rsidRPr="00F43532">
        <w:rPr>
          <w:sz w:val="22"/>
          <w:szCs w:val="22"/>
          <w:lang w:val="en-GB"/>
        </w:rPr>
        <w:t xml:space="preserve"> and the Partner </w:t>
      </w:r>
      <w:r w:rsidR="00B635B9">
        <w:rPr>
          <w:sz w:val="22"/>
          <w:szCs w:val="22"/>
          <w:lang w:val="en-GB"/>
        </w:rPr>
        <w:t>Organisation</w:t>
      </w:r>
      <w:r w:rsidR="00B635B9" w:rsidRPr="00F43532">
        <w:rPr>
          <w:sz w:val="22"/>
          <w:szCs w:val="22"/>
          <w:lang w:val="en-GB"/>
        </w:rPr>
        <w:t xml:space="preserve"> </w:t>
      </w:r>
      <w:r w:rsidRPr="00F43532">
        <w:rPr>
          <w:b/>
          <w:i/>
          <w:sz w:val="22"/>
          <w:szCs w:val="22"/>
          <w:lang w:val="en-GB"/>
        </w:rPr>
        <w:t>[Acronym of Partner</w:t>
      </w:r>
      <w:r w:rsidR="00A87EF5">
        <w:rPr>
          <w:b/>
          <w:i/>
          <w:sz w:val="22"/>
          <w:szCs w:val="22"/>
          <w:lang w:val="en-GB"/>
        </w:rPr>
        <w:t xml:space="preserve"> Organisation</w:t>
      </w:r>
      <w:r w:rsidRPr="00F43532">
        <w:rPr>
          <w:b/>
          <w:i/>
          <w:sz w:val="22"/>
          <w:szCs w:val="22"/>
          <w:lang w:val="en-GB"/>
        </w:rPr>
        <w:t>]</w:t>
      </w:r>
      <w:r w:rsidRPr="00F43532">
        <w:rPr>
          <w:sz w:val="22"/>
          <w:szCs w:val="22"/>
          <w:lang w:val="en-GB"/>
        </w:rPr>
        <w:t xml:space="preserve"> </w:t>
      </w:r>
      <w:r w:rsidR="00102AFD">
        <w:rPr>
          <w:sz w:val="22"/>
          <w:szCs w:val="22"/>
          <w:lang w:val="en-GB"/>
        </w:rPr>
        <w:t>will conclude</w:t>
      </w:r>
      <w:r w:rsidRPr="00F43532">
        <w:rPr>
          <w:sz w:val="22"/>
          <w:szCs w:val="22"/>
          <w:lang w:val="en-GB"/>
        </w:rPr>
        <w:t xml:space="preserve"> a </w:t>
      </w:r>
      <w:r w:rsidRPr="00102AFD">
        <w:rPr>
          <w:sz w:val="22"/>
          <w:szCs w:val="22"/>
          <w:lang w:val="en-GB"/>
        </w:rPr>
        <w:t>partnership agreement</w:t>
      </w:r>
      <w:r w:rsidRPr="00F43532">
        <w:rPr>
          <w:sz w:val="22"/>
          <w:szCs w:val="22"/>
          <w:lang w:val="en-GB"/>
        </w:rPr>
        <w:t xml:space="preserve">. </w:t>
      </w:r>
    </w:p>
    <w:p w:rsidR="002D0565" w:rsidRPr="00F43532" w:rsidRDefault="002D0565" w:rsidP="00F43532">
      <w:pPr>
        <w:pStyle w:val="Default"/>
        <w:jc w:val="both"/>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The G</w:t>
      </w:r>
      <w:r w:rsidR="00371D42" w:rsidRPr="00F43532">
        <w:rPr>
          <w:sz w:val="22"/>
          <w:szCs w:val="22"/>
          <w:lang w:val="en-GB"/>
        </w:rPr>
        <w:t>A</w:t>
      </w:r>
      <w:r w:rsidRPr="00F43532">
        <w:rPr>
          <w:sz w:val="22"/>
          <w:szCs w:val="22"/>
          <w:lang w:val="en-GB"/>
        </w:rPr>
        <w:t xml:space="preserve"> </w:t>
      </w:r>
      <w:r w:rsidR="00371D42" w:rsidRPr="00F43532">
        <w:rPr>
          <w:sz w:val="22"/>
          <w:szCs w:val="22"/>
          <w:lang w:val="en-GB"/>
        </w:rPr>
        <w:t xml:space="preserve">including </w:t>
      </w:r>
      <w:r w:rsidRPr="00F43532">
        <w:rPr>
          <w:sz w:val="22"/>
          <w:szCs w:val="22"/>
          <w:lang w:val="en-GB"/>
        </w:rPr>
        <w:t xml:space="preserve">Annex </w:t>
      </w:r>
      <w:r w:rsidR="00371D42" w:rsidRPr="00F43532">
        <w:rPr>
          <w:sz w:val="22"/>
          <w:szCs w:val="22"/>
          <w:lang w:val="en-GB"/>
        </w:rPr>
        <w:t>1</w:t>
      </w:r>
      <w:r w:rsidR="00AA7AAF">
        <w:rPr>
          <w:sz w:val="22"/>
          <w:szCs w:val="22"/>
          <w:lang w:val="en-GB"/>
        </w:rPr>
        <w:t xml:space="preserve"> </w:t>
      </w:r>
      <w:r w:rsidR="00371D42" w:rsidRPr="00F43532">
        <w:rPr>
          <w:sz w:val="22"/>
          <w:szCs w:val="22"/>
          <w:lang w:val="en-GB"/>
        </w:rPr>
        <w:t>(</w:t>
      </w:r>
      <w:r w:rsidRPr="00F43532">
        <w:rPr>
          <w:sz w:val="22"/>
          <w:szCs w:val="22"/>
          <w:lang w:val="en-GB"/>
        </w:rPr>
        <w:t xml:space="preserve">Description of </w:t>
      </w:r>
      <w:r w:rsidR="00371D42" w:rsidRPr="00F43532">
        <w:rPr>
          <w:sz w:val="22"/>
          <w:szCs w:val="22"/>
          <w:lang w:val="en-GB"/>
        </w:rPr>
        <w:t xml:space="preserve">the Action) </w:t>
      </w:r>
      <w:r w:rsidR="00371D42" w:rsidRPr="00F43532">
        <w:rPr>
          <w:color w:val="auto"/>
          <w:sz w:val="22"/>
          <w:szCs w:val="22"/>
          <w:lang w:val="en-GB"/>
        </w:rPr>
        <w:t xml:space="preserve">as well as all </w:t>
      </w:r>
      <w:r w:rsidR="00102AFD">
        <w:rPr>
          <w:color w:val="auto"/>
          <w:sz w:val="22"/>
          <w:szCs w:val="22"/>
          <w:lang w:val="en-GB"/>
        </w:rPr>
        <w:t xml:space="preserve">potential supplements </w:t>
      </w:r>
      <w:r w:rsidRPr="00BC6829">
        <w:rPr>
          <w:sz w:val="22"/>
          <w:szCs w:val="22"/>
          <w:lang w:val="en-GB"/>
        </w:rPr>
        <w:t>form</w:t>
      </w:r>
      <w:r w:rsidRPr="00F43532">
        <w:rPr>
          <w:sz w:val="22"/>
          <w:szCs w:val="22"/>
          <w:lang w:val="en-GB"/>
        </w:rPr>
        <w:t xml:space="preserve"> an integral part of this contract. </w:t>
      </w:r>
    </w:p>
    <w:p w:rsidR="00B43EE4" w:rsidRPr="00F43532" w:rsidRDefault="00B43EE4" w:rsidP="00F43532">
      <w:pPr>
        <w:pStyle w:val="Default"/>
        <w:jc w:val="both"/>
        <w:rPr>
          <w:sz w:val="22"/>
          <w:szCs w:val="22"/>
          <w:lang w:val="en-GB"/>
        </w:rPr>
      </w:pPr>
    </w:p>
    <w:p w:rsidR="009A4469" w:rsidRPr="00F43532" w:rsidRDefault="00102AFD" w:rsidP="00F43532">
      <w:pPr>
        <w:pStyle w:val="Default"/>
        <w:jc w:val="both"/>
        <w:rPr>
          <w:sz w:val="22"/>
          <w:szCs w:val="22"/>
          <w:lang w:val="en-GB"/>
        </w:rPr>
      </w:pPr>
      <w:r>
        <w:rPr>
          <w:sz w:val="22"/>
          <w:szCs w:val="22"/>
          <w:lang w:val="en-GB"/>
        </w:rPr>
        <w:t>The e</w:t>
      </w:r>
      <w:r w:rsidR="009A4469" w:rsidRPr="00F43532">
        <w:rPr>
          <w:sz w:val="22"/>
          <w:szCs w:val="22"/>
          <w:lang w:val="en-GB"/>
        </w:rPr>
        <w:t xml:space="preserve">mployment will end without requiring any further notice by the end of </w:t>
      </w:r>
      <w:r w:rsidR="009A4469" w:rsidRPr="00F43532">
        <w:rPr>
          <w:b/>
          <w:bCs/>
          <w:i/>
          <w:iCs/>
          <w:sz w:val="22"/>
          <w:szCs w:val="22"/>
          <w:lang w:val="en-GB"/>
        </w:rPr>
        <w:t>[Date]</w:t>
      </w:r>
      <w:r w:rsidR="009A4469" w:rsidRPr="00F43532">
        <w:rPr>
          <w:sz w:val="22"/>
          <w:szCs w:val="22"/>
          <w:lang w:val="en-GB"/>
        </w:rPr>
        <w:t xml:space="preserve">. </w:t>
      </w:r>
    </w:p>
    <w:p w:rsidR="00B43EE4" w:rsidRPr="00F43532" w:rsidRDefault="00B43EE4" w:rsidP="00F43532">
      <w:pPr>
        <w:pStyle w:val="Default"/>
        <w:jc w:val="both"/>
        <w:rPr>
          <w:sz w:val="22"/>
          <w:szCs w:val="22"/>
          <w:lang w:val="en-GB"/>
        </w:rPr>
      </w:pPr>
    </w:p>
    <w:p w:rsidR="009A4469" w:rsidRPr="00F43532" w:rsidRDefault="009A4469" w:rsidP="00F43532">
      <w:pPr>
        <w:pStyle w:val="Default"/>
        <w:jc w:val="both"/>
        <w:rPr>
          <w:b/>
          <w:bCs/>
          <w:sz w:val="22"/>
          <w:szCs w:val="22"/>
          <w:lang w:val="en-GB"/>
        </w:rPr>
      </w:pPr>
      <w:r w:rsidRPr="00F43532">
        <w:rPr>
          <w:sz w:val="22"/>
          <w:szCs w:val="22"/>
          <w:lang w:val="en-GB"/>
        </w:rPr>
        <w:t xml:space="preserve">The EU-researcher </w:t>
      </w:r>
      <w:r w:rsidR="00C60C01" w:rsidRPr="00F43532">
        <w:rPr>
          <w:sz w:val="22"/>
          <w:szCs w:val="22"/>
          <w:lang w:val="en-GB"/>
        </w:rPr>
        <w:t>is aware</w:t>
      </w:r>
      <w:r w:rsidRPr="00F43532">
        <w:rPr>
          <w:sz w:val="22"/>
          <w:szCs w:val="22"/>
          <w:lang w:val="en-GB"/>
        </w:rPr>
        <w:t xml:space="preserve"> of the </w:t>
      </w:r>
      <w:r w:rsidR="00D073CA">
        <w:rPr>
          <w:sz w:val="22"/>
          <w:szCs w:val="22"/>
          <w:lang w:val="en-GB"/>
        </w:rPr>
        <w:t>selection</w:t>
      </w:r>
      <w:r w:rsidRPr="00F43532">
        <w:rPr>
          <w:sz w:val="22"/>
          <w:szCs w:val="22"/>
          <w:lang w:val="en-GB"/>
        </w:rPr>
        <w:t xml:space="preserve"> criteria </w:t>
      </w:r>
      <w:r w:rsidR="00B43EE4" w:rsidRPr="00F43532">
        <w:rPr>
          <w:color w:val="auto"/>
          <w:sz w:val="22"/>
          <w:szCs w:val="22"/>
          <w:lang w:val="en-GB"/>
        </w:rPr>
        <w:t>that h</w:t>
      </w:r>
      <w:r w:rsidR="00AD5572">
        <w:rPr>
          <w:color w:val="auto"/>
          <w:sz w:val="22"/>
          <w:szCs w:val="22"/>
          <w:lang w:val="en-GB"/>
        </w:rPr>
        <w:t>e</w:t>
      </w:r>
      <w:r w:rsidR="00B43EE4" w:rsidRPr="00F43532">
        <w:rPr>
          <w:color w:val="auto"/>
          <w:sz w:val="22"/>
          <w:szCs w:val="22"/>
          <w:lang w:val="en-GB"/>
        </w:rPr>
        <w:t>r</w:t>
      </w:r>
      <w:r w:rsidR="00AD5572">
        <w:rPr>
          <w:color w:val="auto"/>
          <w:sz w:val="22"/>
          <w:szCs w:val="22"/>
          <w:lang w:val="en-GB"/>
        </w:rPr>
        <w:t>/his</w:t>
      </w:r>
      <w:r w:rsidR="00B43EE4" w:rsidRPr="00F43532">
        <w:rPr>
          <w:color w:val="auto"/>
          <w:sz w:val="22"/>
          <w:szCs w:val="22"/>
          <w:lang w:val="en-GB"/>
        </w:rPr>
        <w:t xml:space="preserve"> employment is based on.</w:t>
      </w:r>
    </w:p>
    <w:p w:rsidR="00B43EE4" w:rsidRDefault="00B43EE4" w:rsidP="009A4469">
      <w:pPr>
        <w:pStyle w:val="Default"/>
        <w:rPr>
          <w:b/>
          <w:bCs/>
          <w:sz w:val="22"/>
          <w:szCs w:val="22"/>
          <w:lang w:val="en-GB"/>
        </w:rPr>
      </w:pPr>
    </w:p>
    <w:p w:rsidR="00102AFD" w:rsidRPr="00F43532" w:rsidRDefault="00102AFD" w:rsidP="009A4469">
      <w:pPr>
        <w:pStyle w:val="Default"/>
        <w:rPr>
          <w:b/>
          <w:bCs/>
          <w:sz w:val="22"/>
          <w:szCs w:val="22"/>
          <w:lang w:val="en-GB"/>
        </w:rPr>
      </w:pPr>
    </w:p>
    <w:p w:rsidR="009A4469" w:rsidRPr="00F43532" w:rsidRDefault="009A4469" w:rsidP="00B43EE4">
      <w:pPr>
        <w:pStyle w:val="Default"/>
        <w:jc w:val="center"/>
        <w:rPr>
          <w:sz w:val="22"/>
          <w:szCs w:val="22"/>
          <w:lang w:val="en-GB"/>
        </w:rPr>
      </w:pPr>
      <w:r w:rsidRPr="00F43532">
        <w:rPr>
          <w:b/>
          <w:bCs/>
          <w:sz w:val="22"/>
          <w:szCs w:val="22"/>
          <w:lang w:val="en-GB"/>
        </w:rPr>
        <w:t>§ 2</w:t>
      </w:r>
    </w:p>
    <w:p w:rsidR="009A4469" w:rsidRPr="00F43532" w:rsidRDefault="009A4469" w:rsidP="00B43EE4">
      <w:pPr>
        <w:pStyle w:val="Default"/>
        <w:jc w:val="center"/>
        <w:rPr>
          <w:sz w:val="22"/>
          <w:szCs w:val="22"/>
          <w:lang w:val="en-GB"/>
        </w:rPr>
      </w:pPr>
      <w:r w:rsidRPr="00F43532">
        <w:rPr>
          <w:b/>
          <w:bCs/>
          <w:sz w:val="22"/>
          <w:szCs w:val="22"/>
          <w:lang w:val="en-GB"/>
        </w:rPr>
        <w:t>Obligation</w:t>
      </w:r>
      <w:r w:rsidR="00AA7AAF">
        <w:rPr>
          <w:b/>
          <w:bCs/>
          <w:sz w:val="22"/>
          <w:szCs w:val="22"/>
          <w:lang w:val="en-GB"/>
        </w:rPr>
        <w:t>s</w:t>
      </w:r>
      <w:r w:rsidRPr="00F43532">
        <w:rPr>
          <w:b/>
          <w:bCs/>
          <w:sz w:val="22"/>
          <w:szCs w:val="22"/>
          <w:lang w:val="en-GB"/>
        </w:rPr>
        <w:t xml:space="preserve"> of the EU-Researcher</w:t>
      </w:r>
    </w:p>
    <w:p w:rsidR="009A4469" w:rsidRPr="00F43532" w:rsidRDefault="009A4469" w:rsidP="009A4469">
      <w:pPr>
        <w:pStyle w:val="Default"/>
        <w:rPr>
          <w:sz w:val="22"/>
          <w:szCs w:val="22"/>
          <w:lang w:val="en-GB"/>
        </w:rPr>
      </w:pPr>
    </w:p>
    <w:p w:rsidR="00B43EE4" w:rsidRPr="00762434" w:rsidRDefault="00B43EE4" w:rsidP="00F43532">
      <w:pPr>
        <w:pStyle w:val="KeinLeerraum"/>
        <w:jc w:val="both"/>
        <w:rPr>
          <w:rFonts w:ascii="Arial" w:hAnsi="Arial" w:cs="Arial"/>
          <w:lang w:val="en-GB"/>
        </w:rPr>
      </w:pPr>
      <w:r w:rsidRPr="00762434">
        <w:rPr>
          <w:rFonts w:ascii="Arial" w:hAnsi="Arial" w:cs="Arial"/>
          <w:lang w:val="en-GB"/>
        </w:rPr>
        <w:t xml:space="preserve">1. </w:t>
      </w:r>
      <w:r w:rsidR="00762434" w:rsidRPr="00762434">
        <w:rPr>
          <w:rFonts w:ascii="Arial" w:hAnsi="Arial" w:cs="Arial"/>
          <w:lang w:val="en-GB"/>
        </w:rPr>
        <w:t xml:space="preserve">The EU-Researcher is obliged to adhere to all instructions related to the employment. As far as the host institute has set up institutional rules, they are part of this contract. </w:t>
      </w:r>
    </w:p>
    <w:p w:rsidR="00B43EE4" w:rsidRPr="00F43532" w:rsidRDefault="00B43EE4" w:rsidP="00F43532">
      <w:pPr>
        <w:pStyle w:val="Default"/>
        <w:jc w:val="both"/>
        <w:rPr>
          <w:sz w:val="22"/>
          <w:szCs w:val="22"/>
          <w:lang w:val="en-GB"/>
        </w:rPr>
      </w:pPr>
    </w:p>
    <w:p w:rsidR="00B43EE4" w:rsidRDefault="00762434" w:rsidP="00F43532">
      <w:pPr>
        <w:pStyle w:val="Default"/>
        <w:jc w:val="both"/>
        <w:rPr>
          <w:color w:val="auto"/>
          <w:sz w:val="22"/>
          <w:szCs w:val="22"/>
          <w:lang w:val="en-GB"/>
        </w:rPr>
      </w:pPr>
      <w:r>
        <w:rPr>
          <w:color w:val="auto"/>
          <w:sz w:val="22"/>
          <w:szCs w:val="22"/>
          <w:lang w:val="en-GB"/>
        </w:rPr>
        <w:t>2</w:t>
      </w:r>
      <w:r w:rsidRPr="004328F8">
        <w:rPr>
          <w:color w:val="auto"/>
          <w:sz w:val="22"/>
          <w:szCs w:val="22"/>
          <w:lang w:val="en-GB"/>
        </w:rPr>
        <w:t xml:space="preserve">. </w:t>
      </w:r>
      <w:r>
        <w:rPr>
          <w:color w:val="auto"/>
          <w:sz w:val="22"/>
          <w:szCs w:val="22"/>
          <w:lang w:val="en-GB"/>
        </w:rPr>
        <w:t>The EU-Researcher agrees to accurately attend to all tasks and to discharge all obligations related to the employment.</w:t>
      </w:r>
    </w:p>
    <w:p w:rsidR="00762434" w:rsidRPr="00F43532" w:rsidRDefault="00762434" w:rsidP="00F43532">
      <w:pPr>
        <w:pStyle w:val="Default"/>
        <w:jc w:val="both"/>
        <w:rPr>
          <w:sz w:val="22"/>
          <w:szCs w:val="22"/>
          <w:lang w:val="en-GB"/>
        </w:rPr>
      </w:pPr>
    </w:p>
    <w:p w:rsidR="00AA7AAF" w:rsidRDefault="0062791A" w:rsidP="00F43532">
      <w:pPr>
        <w:pStyle w:val="Default"/>
        <w:jc w:val="both"/>
        <w:rPr>
          <w:sz w:val="22"/>
          <w:szCs w:val="22"/>
          <w:lang w:val="en-GB"/>
        </w:rPr>
      </w:pPr>
      <w:r w:rsidRPr="009F6B8A">
        <w:rPr>
          <w:sz w:val="22"/>
          <w:szCs w:val="22"/>
          <w:lang w:val="en-GB"/>
        </w:rPr>
        <w:t>3</w:t>
      </w:r>
      <w:r w:rsidR="009A4469" w:rsidRPr="009F6B8A">
        <w:rPr>
          <w:sz w:val="22"/>
          <w:szCs w:val="22"/>
          <w:lang w:val="en-GB"/>
        </w:rPr>
        <w:t>.</w:t>
      </w:r>
      <w:r w:rsidR="00AA7AAF" w:rsidRPr="009F6B8A">
        <w:rPr>
          <w:sz w:val="22"/>
          <w:szCs w:val="22"/>
          <w:lang w:val="en-GB"/>
        </w:rPr>
        <w:t xml:space="preserve"> The EU-Researcher will </w:t>
      </w:r>
      <w:r w:rsidR="00762434">
        <w:rPr>
          <w:sz w:val="22"/>
          <w:szCs w:val="22"/>
          <w:lang w:val="en-GB"/>
        </w:rPr>
        <w:t>set up</w:t>
      </w:r>
      <w:r w:rsidR="00AA7AAF" w:rsidRPr="009F6B8A">
        <w:rPr>
          <w:sz w:val="22"/>
          <w:szCs w:val="22"/>
          <w:lang w:val="en-GB"/>
        </w:rPr>
        <w:t xml:space="preserve"> a personal career development plan </w:t>
      </w:r>
      <w:r w:rsidR="009F6B8A" w:rsidRPr="009F6B8A">
        <w:rPr>
          <w:sz w:val="22"/>
          <w:szCs w:val="22"/>
          <w:lang w:val="en-GB"/>
        </w:rPr>
        <w:t xml:space="preserve">before the secondment period. </w:t>
      </w:r>
      <w:r w:rsidR="009F6B8A" w:rsidRPr="009F6B8A">
        <w:rPr>
          <w:color w:val="auto"/>
          <w:sz w:val="22"/>
          <w:szCs w:val="22"/>
          <w:lang w:val="en-GB"/>
        </w:rPr>
        <w:t xml:space="preserve">This career development plan will be created in collaboration with the host institution’s scientist in charge </w:t>
      </w:r>
      <w:r w:rsidR="00A87EF5">
        <w:rPr>
          <w:b/>
          <w:bCs/>
          <w:i/>
          <w:iCs/>
          <w:color w:val="auto"/>
          <w:sz w:val="22"/>
          <w:szCs w:val="22"/>
          <w:lang w:val="en-GB"/>
        </w:rPr>
        <w:t>[</w:t>
      </w:r>
      <w:r w:rsidR="00C271E0">
        <w:rPr>
          <w:b/>
          <w:bCs/>
          <w:i/>
          <w:iCs/>
          <w:color w:val="auto"/>
          <w:sz w:val="22"/>
          <w:szCs w:val="22"/>
          <w:lang w:val="en-GB"/>
        </w:rPr>
        <w:t>N</w:t>
      </w:r>
      <w:r w:rsidR="00A87EF5">
        <w:rPr>
          <w:b/>
          <w:bCs/>
          <w:i/>
          <w:iCs/>
          <w:color w:val="auto"/>
          <w:sz w:val="22"/>
          <w:szCs w:val="22"/>
          <w:lang w:val="en-GB"/>
        </w:rPr>
        <w:t>ame</w:t>
      </w:r>
      <w:r w:rsidR="00A87EF5" w:rsidRPr="009F6B8A">
        <w:rPr>
          <w:b/>
          <w:bCs/>
          <w:i/>
          <w:iCs/>
          <w:color w:val="auto"/>
          <w:sz w:val="22"/>
          <w:szCs w:val="22"/>
          <w:lang w:val="en-GB"/>
        </w:rPr>
        <w:t xml:space="preserve">] </w:t>
      </w:r>
      <w:r w:rsidR="009F6B8A" w:rsidRPr="009F6B8A">
        <w:rPr>
          <w:color w:val="auto"/>
          <w:sz w:val="22"/>
          <w:szCs w:val="22"/>
          <w:lang w:val="en-GB"/>
        </w:rPr>
        <w:t>referred to in Annex 1 (GA), who is responsible for supervising all activities of the EU-Researcher related to her/his career development.</w:t>
      </w:r>
      <w:r w:rsidR="009F6B8A" w:rsidRPr="009F6B8A">
        <w:rPr>
          <w:sz w:val="22"/>
          <w:szCs w:val="22"/>
          <w:lang w:val="en-GB"/>
        </w:rPr>
        <w:t xml:space="preserve"> </w:t>
      </w:r>
      <w:r w:rsidR="009F6B8A" w:rsidRPr="009F6B8A">
        <w:rPr>
          <w:color w:val="auto"/>
          <w:sz w:val="22"/>
          <w:szCs w:val="22"/>
          <w:lang w:val="en-GB"/>
        </w:rPr>
        <w:t>This personal career development plan must be attached to the contract no later than six weeks after the commencement of the employment.</w:t>
      </w:r>
      <w:r w:rsidR="009A4469" w:rsidRPr="009F6B8A">
        <w:rPr>
          <w:sz w:val="22"/>
          <w:szCs w:val="22"/>
          <w:lang w:val="en-GB"/>
        </w:rPr>
        <w:t xml:space="preserve"> </w:t>
      </w:r>
      <w:r w:rsidR="009F6B8A" w:rsidRPr="009F6B8A">
        <w:rPr>
          <w:sz w:val="22"/>
          <w:szCs w:val="22"/>
          <w:lang w:val="en-GB"/>
        </w:rPr>
        <w:t xml:space="preserve">Throughout the secondment period the EU-Researcher will be supervised by </w:t>
      </w:r>
      <w:r w:rsidR="009F6B8A" w:rsidRPr="009F6B8A">
        <w:rPr>
          <w:b/>
          <w:i/>
          <w:sz w:val="22"/>
          <w:szCs w:val="22"/>
          <w:lang w:val="en-GB"/>
        </w:rPr>
        <w:t>[</w:t>
      </w:r>
      <w:r w:rsidR="00C271E0">
        <w:rPr>
          <w:b/>
          <w:i/>
          <w:sz w:val="22"/>
          <w:szCs w:val="22"/>
          <w:lang w:val="en-GB"/>
        </w:rPr>
        <w:t>N</w:t>
      </w:r>
      <w:r w:rsidR="00A87EF5">
        <w:rPr>
          <w:b/>
          <w:i/>
          <w:sz w:val="22"/>
          <w:szCs w:val="22"/>
          <w:lang w:val="en-GB"/>
        </w:rPr>
        <w:t>ame</w:t>
      </w:r>
      <w:r w:rsidR="009F6B8A" w:rsidRPr="009F6B8A">
        <w:rPr>
          <w:b/>
          <w:i/>
          <w:sz w:val="22"/>
          <w:szCs w:val="22"/>
          <w:lang w:val="en-GB"/>
        </w:rPr>
        <w:t xml:space="preserve">] </w:t>
      </w:r>
      <w:r w:rsidR="009F6B8A" w:rsidRPr="009F6B8A">
        <w:rPr>
          <w:sz w:val="22"/>
          <w:szCs w:val="22"/>
          <w:lang w:val="en-GB"/>
        </w:rPr>
        <w:t xml:space="preserve">of </w:t>
      </w:r>
      <w:r w:rsidR="009F6B8A" w:rsidRPr="009F6B8A">
        <w:rPr>
          <w:b/>
          <w:i/>
          <w:sz w:val="22"/>
          <w:szCs w:val="22"/>
          <w:lang w:val="en-GB"/>
        </w:rPr>
        <w:t xml:space="preserve">[Acronym of Partner </w:t>
      </w:r>
      <w:r w:rsidR="00762434">
        <w:rPr>
          <w:b/>
          <w:i/>
          <w:sz w:val="22"/>
          <w:szCs w:val="22"/>
          <w:lang w:val="en-GB"/>
        </w:rPr>
        <w:t>Organisation</w:t>
      </w:r>
      <w:r w:rsidR="009F6B8A" w:rsidRPr="009F6B8A">
        <w:rPr>
          <w:b/>
          <w:i/>
          <w:sz w:val="22"/>
          <w:szCs w:val="22"/>
          <w:lang w:val="en-GB"/>
        </w:rPr>
        <w:t>]</w:t>
      </w:r>
      <w:r w:rsidR="009F6B8A" w:rsidRPr="009F6B8A">
        <w:rPr>
          <w:sz w:val="22"/>
          <w:szCs w:val="22"/>
          <w:lang w:val="en-GB"/>
        </w:rPr>
        <w:t xml:space="preserve">. </w:t>
      </w:r>
    </w:p>
    <w:p w:rsidR="009F6B8A" w:rsidRDefault="009F6B8A" w:rsidP="00F43532">
      <w:pPr>
        <w:pStyle w:val="Default"/>
        <w:jc w:val="both"/>
        <w:rPr>
          <w:sz w:val="22"/>
          <w:szCs w:val="22"/>
          <w:lang w:val="en-GB"/>
        </w:rPr>
      </w:pPr>
    </w:p>
    <w:p w:rsidR="009F6B8A" w:rsidRDefault="009F6B8A" w:rsidP="00F43532">
      <w:pPr>
        <w:pStyle w:val="Default"/>
        <w:jc w:val="both"/>
        <w:rPr>
          <w:b/>
          <w:i/>
          <w:sz w:val="22"/>
          <w:szCs w:val="22"/>
          <w:lang w:val="en-GB"/>
        </w:rPr>
      </w:pPr>
      <w:r>
        <w:rPr>
          <w:sz w:val="22"/>
          <w:szCs w:val="22"/>
          <w:lang w:val="en-GB"/>
        </w:rPr>
        <w:t xml:space="preserve">4. The EU-Researcher remains an employee of </w:t>
      </w:r>
      <w:r w:rsidRPr="0020629F">
        <w:rPr>
          <w:b/>
          <w:i/>
          <w:sz w:val="22"/>
          <w:szCs w:val="22"/>
          <w:lang w:val="en-GB"/>
        </w:rPr>
        <w:t>[Acronym of Host Institution]</w:t>
      </w:r>
      <w:r>
        <w:rPr>
          <w:b/>
          <w:i/>
          <w:sz w:val="22"/>
          <w:szCs w:val="22"/>
          <w:lang w:val="en-GB"/>
        </w:rPr>
        <w:t xml:space="preserve"> </w:t>
      </w:r>
      <w:r>
        <w:rPr>
          <w:sz w:val="22"/>
          <w:szCs w:val="22"/>
          <w:lang w:val="en-GB"/>
        </w:rPr>
        <w:t xml:space="preserve">also throughout his/her secondment period in the Third Country, being subject to the instructions of </w:t>
      </w:r>
      <w:r w:rsidR="00AB120C">
        <w:rPr>
          <w:sz w:val="22"/>
          <w:szCs w:val="22"/>
          <w:lang w:val="en-GB"/>
        </w:rPr>
        <w:t xml:space="preserve">the </w:t>
      </w:r>
      <w:r>
        <w:rPr>
          <w:sz w:val="22"/>
          <w:szCs w:val="22"/>
          <w:lang w:val="en-GB"/>
        </w:rPr>
        <w:t xml:space="preserve">persons in charge at </w:t>
      </w:r>
      <w:r w:rsidRPr="0020629F">
        <w:rPr>
          <w:b/>
          <w:i/>
          <w:sz w:val="22"/>
          <w:szCs w:val="22"/>
          <w:lang w:val="en-GB"/>
        </w:rPr>
        <w:t>[Acronym of Host Institution].</w:t>
      </w:r>
    </w:p>
    <w:p w:rsidR="009F6B8A" w:rsidRDefault="009F6B8A" w:rsidP="00F43532">
      <w:pPr>
        <w:pStyle w:val="Default"/>
        <w:jc w:val="both"/>
        <w:rPr>
          <w:b/>
          <w:i/>
          <w:sz w:val="22"/>
          <w:szCs w:val="22"/>
          <w:lang w:val="en-GB"/>
        </w:rPr>
      </w:pPr>
    </w:p>
    <w:p w:rsidR="0062791A" w:rsidRPr="003D57CA" w:rsidRDefault="009F6B8A" w:rsidP="00F43532">
      <w:pPr>
        <w:pStyle w:val="Default"/>
        <w:jc w:val="both"/>
        <w:rPr>
          <w:sz w:val="22"/>
          <w:szCs w:val="22"/>
          <w:lang w:val="en-GB"/>
        </w:rPr>
      </w:pPr>
      <w:r>
        <w:rPr>
          <w:sz w:val="22"/>
          <w:szCs w:val="22"/>
          <w:lang w:val="en-GB"/>
        </w:rPr>
        <w:t>5. The EU</w:t>
      </w:r>
      <w:r w:rsidR="00AB120C">
        <w:rPr>
          <w:sz w:val="22"/>
          <w:szCs w:val="22"/>
          <w:lang w:val="en-GB"/>
        </w:rPr>
        <w:t xml:space="preserve">-Researcher is obliged to return to </w:t>
      </w:r>
      <w:r w:rsidR="00AB120C" w:rsidRPr="0020629F">
        <w:rPr>
          <w:b/>
          <w:i/>
          <w:sz w:val="22"/>
          <w:szCs w:val="22"/>
          <w:lang w:val="en-GB"/>
        </w:rPr>
        <w:t>[Acronym of Host Institution]</w:t>
      </w:r>
      <w:r w:rsidR="00AB120C">
        <w:rPr>
          <w:b/>
          <w:i/>
          <w:sz w:val="22"/>
          <w:szCs w:val="22"/>
          <w:lang w:val="en-GB"/>
        </w:rPr>
        <w:t xml:space="preserve"> </w:t>
      </w:r>
      <w:r w:rsidR="00AB120C">
        <w:rPr>
          <w:sz w:val="22"/>
          <w:szCs w:val="22"/>
          <w:lang w:val="en-GB"/>
        </w:rPr>
        <w:t xml:space="preserve">after the secondment period in the Third Country from </w:t>
      </w:r>
      <w:r w:rsidR="00AB120C" w:rsidRPr="0020629F">
        <w:rPr>
          <w:b/>
          <w:sz w:val="22"/>
          <w:szCs w:val="22"/>
          <w:lang w:val="en-GB"/>
        </w:rPr>
        <w:t>[Date]</w:t>
      </w:r>
      <w:r w:rsidR="00AB120C" w:rsidRPr="0020629F">
        <w:rPr>
          <w:sz w:val="22"/>
          <w:szCs w:val="22"/>
          <w:lang w:val="en-GB"/>
        </w:rPr>
        <w:t xml:space="preserve"> to </w:t>
      </w:r>
      <w:r w:rsidR="00AB120C" w:rsidRPr="0020629F">
        <w:rPr>
          <w:b/>
          <w:sz w:val="22"/>
          <w:szCs w:val="22"/>
          <w:lang w:val="en-GB"/>
        </w:rPr>
        <w:t>[Date]</w:t>
      </w:r>
      <w:r w:rsidR="00AB120C">
        <w:rPr>
          <w:b/>
          <w:sz w:val="22"/>
          <w:szCs w:val="22"/>
          <w:lang w:val="en-GB"/>
        </w:rPr>
        <w:t xml:space="preserve"> </w:t>
      </w:r>
      <w:r w:rsidR="00AB120C">
        <w:rPr>
          <w:sz w:val="22"/>
          <w:szCs w:val="22"/>
          <w:lang w:val="en-GB"/>
        </w:rPr>
        <w:t xml:space="preserve">to carry out the reintegration phase from </w:t>
      </w:r>
      <w:r w:rsidR="00AB120C" w:rsidRPr="0020629F">
        <w:rPr>
          <w:b/>
          <w:sz w:val="22"/>
          <w:szCs w:val="22"/>
          <w:lang w:val="en-GB"/>
        </w:rPr>
        <w:t>[Date]</w:t>
      </w:r>
      <w:r w:rsidR="00AB120C" w:rsidRPr="0020629F">
        <w:rPr>
          <w:sz w:val="22"/>
          <w:szCs w:val="22"/>
          <w:lang w:val="en-GB"/>
        </w:rPr>
        <w:t xml:space="preserve"> to </w:t>
      </w:r>
      <w:r w:rsidR="00AB120C" w:rsidRPr="0020629F">
        <w:rPr>
          <w:b/>
          <w:sz w:val="22"/>
          <w:szCs w:val="22"/>
          <w:lang w:val="en-GB"/>
        </w:rPr>
        <w:t>[Date]</w:t>
      </w:r>
      <w:r w:rsidR="00AB120C">
        <w:rPr>
          <w:b/>
          <w:sz w:val="22"/>
          <w:szCs w:val="22"/>
          <w:lang w:val="en-GB"/>
        </w:rPr>
        <w:t>.</w:t>
      </w:r>
    </w:p>
    <w:p w:rsidR="00DC18CF" w:rsidRPr="00F67E19" w:rsidRDefault="00DC18CF" w:rsidP="00F43532">
      <w:pPr>
        <w:pStyle w:val="Default"/>
        <w:jc w:val="both"/>
        <w:rPr>
          <w:sz w:val="22"/>
          <w:szCs w:val="22"/>
          <w:highlight w:val="yellow"/>
          <w:lang w:val="en-GB"/>
        </w:rPr>
      </w:pPr>
    </w:p>
    <w:p w:rsidR="00DC18CF" w:rsidRPr="0020629F" w:rsidRDefault="00DC18CF" w:rsidP="00F43532">
      <w:pPr>
        <w:pStyle w:val="Default"/>
        <w:jc w:val="both"/>
        <w:rPr>
          <w:color w:val="auto"/>
          <w:sz w:val="22"/>
          <w:szCs w:val="22"/>
          <w:lang w:val="en-GB"/>
        </w:rPr>
      </w:pPr>
      <w:r w:rsidRPr="0020629F">
        <w:rPr>
          <w:sz w:val="22"/>
          <w:szCs w:val="22"/>
          <w:lang w:val="en-GB"/>
        </w:rPr>
        <w:t xml:space="preserve">6. </w:t>
      </w:r>
      <w:r w:rsidR="000111AB" w:rsidRPr="0020629F">
        <w:rPr>
          <w:sz w:val="22"/>
          <w:szCs w:val="22"/>
          <w:lang w:val="en-GB"/>
        </w:rPr>
        <w:t xml:space="preserve">In case the EU-Researcher does not return to the Host Institution for </w:t>
      </w:r>
      <w:r w:rsidR="003D57CA" w:rsidRPr="0020629F">
        <w:rPr>
          <w:sz w:val="22"/>
          <w:szCs w:val="22"/>
          <w:lang w:val="en-GB"/>
        </w:rPr>
        <w:t>the reintegration phase, she/he may be required to reimburse the European Union funding received from the Host Institution according to the provisions of the GA, in due consideration of the principle of proportionality.</w:t>
      </w:r>
      <w:r w:rsidR="000111AB" w:rsidRPr="0020629F">
        <w:rPr>
          <w:sz w:val="22"/>
          <w:szCs w:val="22"/>
          <w:lang w:val="en-GB"/>
        </w:rPr>
        <w:t xml:space="preserve"> </w:t>
      </w:r>
    </w:p>
    <w:p w:rsidR="00133B50" w:rsidRPr="0020629F" w:rsidRDefault="00133B50" w:rsidP="00F43532">
      <w:pPr>
        <w:pStyle w:val="Default"/>
        <w:jc w:val="both"/>
        <w:rPr>
          <w:sz w:val="22"/>
          <w:szCs w:val="22"/>
          <w:lang w:val="en-GB"/>
        </w:rPr>
      </w:pPr>
    </w:p>
    <w:p w:rsidR="00620F8E" w:rsidRDefault="00620F8E" w:rsidP="00F43532">
      <w:pPr>
        <w:pStyle w:val="Default"/>
        <w:jc w:val="both"/>
        <w:rPr>
          <w:sz w:val="22"/>
          <w:szCs w:val="22"/>
          <w:lang w:val="en-GB"/>
        </w:rPr>
      </w:pPr>
      <w:r w:rsidRPr="0020629F">
        <w:rPr>
          <w:sz w:val="22"/>
          <w:szCs w:val="22"/>
          <w:lang w:val="en-GB"/>
        </w:rPr>
        <w:t xml:space="preserve">7. </w:t>
      </w:r>
      <w:r w:rsidR="000A0621">
        <w:rPr>
          <w:sz w:val="22"/>
          <w:szCs w:val="22"/>
          <w:lang w:val="en-GB"/>
        </w:rPr>
        <w:t>T</w:t>
      </w:r>
      <w:r w:rsidR="00F60E6A" w:rsidRPr="0020629F">
        <w:rPr>
          <w:sz w:val="22"/>
          <w:szCs w:val="22"/>
          <w:lang w:val="en-GB"/>
        </w:rPr>
        <w:t>he EU-Researcher</w:t>
      </w:r>
      <w:r w:rsidR="000A0621">
        <w:rPr>
          <w:sz w:val="22"/>
          <w:szCs w:val="22"/>
          <w:lang w:val="en-GB"/>
        </w:rPr>
        <w:t xml:space="preserve"> is responsible</w:t>
      </w:r>
      <w:r w:rsidR="00F60E6A" w:rsidRPr="0020629F">
        <w:rPr>
          <w:sz w:val="22"/>
          <w:szCs w:val="22"/>
          <w:lang w:val="en-GB"/>
        </w:rPr>
        <w:t xml:space="preserve"> to obtain </w:t>
      </w:r>
      <w:r w:rsidR="000A0621">
        <w:rPr>
          <w:sz w:val="22"/>
          <w:szCs w:val="22"/>
          <w:lang w:val="en-GB"/>
        </w:rPr>
        <w:t>all</w:t>
      </w:r>
      <w:r w:rsidR="00F60E6A" w:rsidRPr="0020629F">
        <w:rPr>
          <w:sz w:val="22"/>
          <w:szCs w:val="22"/>
          <w:lang w:val="en-GB"/>
        </w:rPr>
        <w:t xml:space="preserve"> necessary documents concerning the right of residence according to applicable residence legislation as well as visa for the secondment period. </w:t>
      </w:r>
      <w:r w:rsidR="001A6F7E" w:rsidRPr="0020629F">
        <w:rPr>
          <w:sz w:val="22"/>
          <w:szCs w:val="22"/>
          <w:lang w:val="en-GB"/>
        </w:rPr>
        <w:t xml:space="preserve">This also applies to any prerequisites with regard to the reintegration phase. </w:t>
      </w:r>
    </w:p>
    <w:p w:rsidR="00762434" w:rsidRPr="00F43532" w:rsidRDefault="00762434" w:rsidP="00F43532">
      <w:pPr>
        <w:pStyle w:val="Default"/>
        <w:jc w:val="both"/>
        <w:rPr>
          <w:sz w:val="22"/>
          <w:szCs w:val="22"/>
          <w:lang w:val="en-GB"/>
        </w:rPr>
      </w:pPr>
    </w:p>
    <w:p w:rsidR="009A4469" w:rsidRPr="00F43532" w:rsidRDefault="00B87AB2" w:rsidP="00F43532">
      <w:pPr>
        <w:pStyle w:val="Default"/>
        <w:jc w:val="both"/>
        <w:rPr>
          <w:sz w:val="22"/>
          <w:szCs w:val="22"/>
          <w:lang w:val="en-GB"/>
        </w:rPr>
      </w:pPr>
      <w:r w:rsidRPr="00F43532">
        <w:rPr>
          <w:sz w:val="22"/>
          <w:szCs w:val="22"/>
          <w:lang w:val="en-GB"/>
        </w:rPr>
        <w:t xml:space="preserve">8. </w:t>
      </w:r>
      <w:r w:rsidR="009A4469" w:rsidRPr="00F43532">
        <w:rPr>
          <w:sz w:val="22"/>
          <w:szCs w:val="22"/>
          <w:lang w:val="en-GB"/>
        </w:rPr>
        <w:t xml:space="preserve">The working hours are equivalent to the regular weekly working hours of a full-time employee pursuant to the </w:t>
      </w:r>
      <w:r w:rsidR="00F67E19">
        <w:rPr>
          <w:sz w:val="22"/>
          <w:szCs w:val="22"/>
          <w:lang w:val="en-GB"/>
        </w:rPr>
        <w:t>[</w:t>
      </w:r>
      <w:r w:rsidR="009A4469" w:rsidRPr="00F43532">
        <w:rPr>
          <w:sz w:val="22"/>
          <w:szCs w:val="22"/>
          <w:lang w:val="en-GB"/>
        </w:rPr>
        <w:t>TV-L/</w:t>
      </w:r>
      <w:proofErr w:type="spellStart"/>
      <w:r w:rsidR="009A4469" w:rsidRPr="00F43532">
        <w:rPr>
          <w:sz w:val="22"/>
          <w:szCs w:val="22"/>
          <w:lang w:val="en-GB"/>
        </w:rPr>
        <w:t>TVöD</w:t>
      </w:r>
      <w:proofErr w:type="spellEnd"/>
      <w:r w:rsidR="00F67E19">
        <w:rPr>
          <w:sz w:val="22"/>
          <w:szCs w:val="22"/>
          <w:lang w:val="en-GB"/>
        </w:rPr>
        <w:t>]</w:t>
      </w:r>
      <w:r w:rsidR="009A4469" w:rsidRPr="00F43532">
        <w:rPr>
          <w:sz w:val="22"/>
          <w:szCs w:val="22"/>
          <w:lang w:val="en-GB"/>
        </w:rPr>
        <w:t xml:space="preserve">. </w:t>
      </w:r>
    </w:p>
    <w:p w:rsidR="009A4469" w:rsidRPr="00F43532" w:rsidRDefault="009A4469" w:rsidP="00F43532">
      <w:pPr>
        <w:pStyle w:val="Default"/>
        <w:jc w:val="both"/>
        <w:rPr>
          <w:sz w:val="22"/>
          <w:szCs w:val="22"/>
          <w:lang w:val="en-GB"/>
        </w:rPr>
      </w:pPr>
    </w:p>
    <w:p w:rsidR="009A4469" w:rsidRPr="00F43532" w:rsidRDefault="00B87AB2" w:rsidP="00F43532">
      <w:pPr>
        <w:pStyle w:val="Default"/>
        <w:jc w:val="both"/>
        <w:rPr>
          <w:sz w:val="22"/>
          <w:szCs w:val="22"/>
          <w:lang w:val="en-GB"/>
        </w:rPr>
      </w:pPr>
      <w:r w:rsidRPr="00F43532">
        <w:rPr>
          <w:sz w:val="22"/>
          <w:szCs w:val="22"/>
          <w:lang w:val="en-GB"/>
        </w:rPr>
        <w:t>9</w:t>
      </w:r>
      <w:r w:rsidR="009A4469" w:rsidRPr="00F43532">
        <w:rPr>
          <w:sz w:val="22"/>
          <w:szCs w:val="22"/>
          <w:lang w:val="en-GB"/>
        </w:rPr>
        <w:t xml:space="preserve">. For the duration of this contract, the EU-Researcher agrees to exclusively dedicate her/his time to the project mentioned in § 1 and </w:t>
      </w:r>
      <w:r w:rsidR="00445DF2">
        <w:rPr>
          <w:sz w:val="22"/>
          <w:szCs w:val="22"/>
          <w:lang w:val="en-GB"/>
        </w:rPr>
        <w:t xml:space="preserve">not to take up any other paid </w:t>
      </w:r>
      <w:r w:rsidR="009A4469" w:rsidRPr="00F43532">
        <w:rPr>
          <w:sz w:val="22"/>
          <w:szCs w:val="22"/>
          <w:lang w:val="en-GB"/>
        </w:rPr>
        <w:t xml:space="preserve">activities. Exceptions </w:t>
      </w:r>
      <w:r w:rsidR="0081728E">
        <w:rPr>
          <w:sz w:val="22"/>
          <w:szCs w:val="22"/>
          <w:lang w:val="en-GB"/>
        </w:rPr>
        <w:t xml:space="preserve">hereof </w:t>
      </w:r>
      <w:r w:rsidR="009A4469" w:rsidRPr="00F43532">
        <w:rPr>
          <w:sz w:val="22"/>
          <w:szCs w:val="22"/>
          <w:lang w:val="en-GB"/>
        </w:rPr>
        <w:t xml:space="preserve">are only permitted if previously approved in writing by the host institution’s scientist in charge responsible for supervising the activities of the EU-Researcher. </w:t>
      </w:r>
    </w:p>
    <w:p w:rsidR="009A4469" w:rsidRPr="00F43532" w:rsidRDefault="009A4469" w:rsidP="00F43532">
      <w:pPr>
        <w:pStyle w:val="Default"/>
        <w:jc w:val="both"/>
        <w:rPr>
          <w:sz w:val="22"/>
          <w:szCs w:val="22"/>
          <w:lang w:val="en-GB"/>
        </w:rPr>
      </w:pPr>
    </w:p>
    <w:p w:rsidR="009A4469" w:rsidRPr="00F43532" w:rsidRDefault="00F67E19" w:rsidP="00F43532">
      <w:pPr>
        <w:pStyle w:val="Default"/>
        <w:jc w:val="both"/>
        <w:rPr>
          <w:sz w:val="22"/>
          <w:szCs w:val="22"/>
          <w:lang w:val="en-GB"/>
        </w:rPr>
      </w:pPr>
      <w:r>
        <w:rPr>
          <w:sz w:val="22"/>
          <w:szCs w:val="22"/>
          <w:lang w:val="en-GB"/>
        </w:rPr>
        <w:lastRenderedPageBreak/>
        <w:t>10</w:t>
      </w:r>
      <w:r w:rsidR="009A4469" w:rsidRPr="00F43532">
        <w:rPr>
          <w:sz w:val="22"/>
          <w:szCs w:val="22"/>
          <w:lang w:val="en-GB"/>
        </w:rPr>
        <w:t xml:space="preserve">. The EU-Researcher agrees to inform the host institution </w:t>
      </w:r>
      <w:r w:rsidR="0081728E">
        <w:rPr>
          <w:sz w:val="22"/>
          <w:szCs w:val="22"/>
          <w:lang w:val="en-GB"/>
        </w:rPr>
        <w:t xml:space="preserve">without delay </w:t>
      </w:r>
      <w:r w:rsidR="00762434">
        <w:rPr>
          <w:sz w:val="22"/>
          <w:szCs w:val="22"/>
          <w:lang w:val="en-GB"/>
        </w:rPr>
        <w:t xml:space="preserve">on each </w:t>
      </w:r>
      <w:r w:rsidR="003E6B5B">
        <w:rPr>
          <w:sz w:val="22"/>
          <w:szCs w:val="22"/>
          <w:lang w:val="en-GB"/>
        </w:rPr>
        <w:t xml:space="preserve">and </w:t>
      </w:r>
      <w:r w:rsidR="003E6B5B" w:rsidRPr="00F43532">
        <w:rPr>
          <w:sz w:val="22"/>
          <w:szCs w:val="22"/>
          <w:lang w:val="en-GB"/>
        </w:rPr>
        <w:t>every</w:t>
      </w:r>
      <w:r w:rsidR="009A4469" w:rsidRPr="00F43532">
        <w:rPr>
          <w:sz w:val="22"/>
          <w:szCs w:val="22"/>
          <w:lang w:val="en-GB"/>
        </w:rPr>
        <w:t xml:space="preserve"> condition that may </w:t>
      </w:r>
      <w:r w:rsidR="00B87AB2" w:rsidRPr="00F43532">
        <w:rPr>
          <w:sz w:val="22"/>
          <w:szCs w:val="22"/>
          <w:lang w:val="en-GB"/>
        </w:rPr>
        <w:t>a</w:t>
      </w:r>
      <w:r w:rsidR="009A4469" w:rsidRPr="00F43532">
        <w:rPr>
          <w:sz w:val="22"/>
          <w:szCs w:val="22"/>
          <w:lang w:val="en-GB"/>
        </w:rPr>
        <w:t>ffect the continuation of the G</w:t>
      </w:r>
      <w:r w:rsidR="00B87AB2" w:rsidRPr="00F43532">
        <w:rPr>
          <w:sz w:val="22"/>
          <w:szCs w:val="22"/>
          <w:lang w:val="en-GB"/>
        </w:rPr>
        <w:t>A</w:t>
      </w:r>
      <w:r w:rsidR="009A4469" w:rsidRPr="00F43532">
        <w:rPr>
          <w:sz w:val="22"/>
          <w:szCs w:val="22"/>
          <w:lang w:val="en-GB"/>
        </w:rPr>
        <w:t xml:space="preserve"> or of this contract. In particular this applies to: </w:t>
      </w:r>
    </w:p>
    <w:p w:rsidR="009A4469" w:rsidRPr="00F43532" w:rsidRDefault="009A4469" w:rsidP="00F43532">
      <w:pPr>
        <w:pStyle w:val="Default"/>
        <w:jc w:val="both"/>
        <w:rPr>
          <w:sz w:val="22"/>
          <w:szCs w:val="22"/>
          <w:lang w:val="en-GB"/>
        </w:rPr>
      </w:pPr>
    </w:p>
    <w:p w:rsidR="009A4469" w:rsidRPr="00F43532" w:rsidRDefault="009A4469" w:rsidP="00F43532">
      <w:pPr>
        <w:pStyle w:val="Default"/>
        <w:numPr>
          <w:ilvl w:val="0"/>
          <w:numId w:val="2"/>
        </w:numPr>
        <w:jc w:val="both"/>
        <w:rPr>
          <w:sz w:val="22"/>
          <w:szCs w:val="22"/>
          <w:lang w:val="en-GB"/>
        </w:rPr>
      </w:pPr>
      <w:r w:rsidRPr="00F43532">
        <w:rPr>
          <w:sz w:val="22"/>
          <w:szCs w:val="22"/>
          <w:lang w:val="en-GB"/>
        </w:rPr>
        <w:t xml:space="preserve">each modification related to the contractual agreement and/or the personal career development plan </w:t>
      </w:r>
    </w:p>
    <w:p w:rsidR="009A4469" w:rsidRPr="00F43532" w:rsidRDefault="009A4469" w:rsidP="00F43532">
      <w:pPr>
        <w:pStyle w:val="Default"/>
        <w:jc w:val="both"/>
        <w:rPr>
          <w:sz w:val="22"/>
          <w:szCs w:val="22"/>
          <w:lang w:val="en-GB"/>
        </w:rPr>
      </w:pPr>
    </w:p>
    <w:p w:rsidR="009A4469" w:rsidRPr="00F43532" w:rsidRDefault="009A4469" w:rsidP="00F43532">
      <w:pPr>
        <w:pStyle w:val="Default"/>
        <w:numPr>
          <w:ilvl w:val="0"/>
          <w:numId w:val="2"/>
        </w:numPr>
        <w:jc w:val="both"/>
        <w:rPr>
          <w:sz w:val="22"/>
          <w:szCs w:val="22"/>
          <w:lang w:val="en-GB"/>
        </w:rPr>
      </w:pPr>
      <w:r w:rsidRPr="00F43532">
        <w:rPr>
          <w:sz w:val="22"/>
          <w:szCs w:val="22"/>
          <w:lang w:val="en-GB"/>
        </w:rPr>
        <w:t xml:space="preserve">each modification related to information that forms </w:t>
      </w:r>
      <w:r w:rsidR="0081728E">
        <w:rPr>
          <w:sz w:val="22"/>
          <w:szCs w:val="22"/>
          <w:lang w:val="en-GB"/>
        </w:rPr>
        <w:t xml:space="preserve">the </w:t>
      </w:r>
      <w:r w:rsidRPr="00F43532">
        <w:rPr>
          <w:sz w:val="22"/>
          <w:szCs w:val="22"/>
          <w:lang w:val="en-GB"/>
        </w:rPr>
        <w:t xml:space="preserve">basis of the employment within the Marie </w:t>
      </w:r>
      <w:r w:rsidR="00B87AB2" w:rsidRPr="00F43532">
        <w:rPr>
          <w:sz w:val="22"/>
          <w:szCs w:val="22"/>
          <w:lang w:val="en-GB"/>
        </w:rPr>
        <w:t>Skłodowska</w:t>
      </w:r>
      <w:r w:rsidR="00F67E19">
        <w:rPr>
          <w:sz w:val="22"/>
          <w:szCs w:val="22"/>
          <w:lang w:val="en-GB"/>
        </w:rPr>
        <w:t>-</w:t>
      </w:r>
      <w:r w:rsidRPr="00F43532">
        <w:rPr>
          <w:sz w:val="22"/>
          <w:szCs w:val="22"/>
          <w:lang w:val="en-GB"/>
        </w:rPr>
        <w:t xml:space="preserve">Curie Action </w:t>
      </w:r>
    </w:p>
    <w:p w:rsidR="009A4469" w:rsidRPr="00F43532" w:rsidRDefault="009A4469" w:rsidP="00F43532">
      <w:pPr>
        <w:pStyle w:val="Default"/>
        <w:jc w:val="both"/>
        <w:rPr>
          <w:sz w:val="22"/>
          <w:szCs w:val="22"/>
          <w:lang w:val="en-GB"/>
        </w:rPr>
      </w:pPr>
    </w:p>
    <w:p w:rsidR="009A4469" w:rsidRPr="00F43532" w:rsidRDefault="009A4469" w:rsidP="00F43532">
      <w:pPr>
        <w:pStyle w:val="Default"/>
        <w:numPr>
          <w:ilvl w:val="0"/>
          <w:numId w:val="2"/>
        </w:numPr>
        <w:jc w:val="both"/>
        <w:rPr>
          <w:sz w:val="22"/>
          <w:szCs w:val="22"/>
          <w:lang w:val="en-GB"/>
        </w:rPr>
      </w:pPr>
      <w:r w:rsidRPr="00F43532">
        <w:rPr>
          <w:sz w:val="22"/>
          <w:szCs w:val="22"/>
          <w:lang w:val="en-GB"/>
        </w:rPr>
        <w:t xml:space="preserve">an illness that may directly effect this contract </w:t>
      </w:r>
    </w:p>
    <w:p w:rsidR="009A4469" w:rsidRPr="00F43532" w:rsidRDefault="009A4469" w:rsidP="00F43532">
      <w:pPr>
        <w:pStyle w:val="Default"/>
        <w:jc w:val="both"/>
        <w:rPr>
          <w:sz w:val="22"/>
          <w:szCs w:val="22"/>
          <w:lang w:val="en-GB"/>
        </w:rPr>
      </w:pPr>
    </w:p>
    <w:p w:rsidR="009A4469" w:rsidRPr="00F43532" w:rsidRDefault="009A4469" w:rsidP="00F43532">
      <w:pPr>
        <w:pStyle w:val="Default"/>
        <w:numPr>
          <w:ilvl w:val="0"/>
          <w:numId w:val="2"/>
        </w:numPr>
        <w:jc w:val="both"/>
        <w:rPr>
          <w:sz w:val="22"/>
          <w:szCs w:val="22"/>
          <w:lang w:val="en-GB"/>
        </w:rPr>
      </w:pPr>
      <w:r w:rsidRPr="00F43532">
        <w:rPr>
          <w:sz w:val="22"/>
          <w:szCs w:val="22"/>
          <w:lang w:val="en-GB"/>
        </w:rPr>
        <w:t xml:space="preserve">any announcement of pregnancy according to applicable law. </w:t>
      </w:r>
    </w:p>
    <w:p w:rsidR="009A4469" w:rsidRPr="00F43532" w:rsidRDefault="009A4469" w:rsidP="00F43532">
      <w:pPr>
        <w:pStyle w:val="Default"/>
        <w:jc w:val="both"/>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7. The EU-Researcher agrees to provide all information associated with the project to the scientist in charge in written form in due time and pursuant to the G</w:t>
      </w:r>
      <w:r w:rsidR="002D1579" w:rsidRPr="00F43532">
        <w:rPr>
          <w:sz w:val="22"/>
          <w:szCs w:val="22"/>
          <w:lang w:val="en-GB"/>
        </w:rPr>
        <w:t>A</w:t>
      </w:r>
      <w:r w:rsidRPr="00F43532">
        <w:rPr>
          <w:sz w:val="22"/>
          <w:szCs w:val="22"/>
          <w:lang w:val="en-GB"/>
        </w:rPr>
        <w:t xml:space="preserve"> (obligation to report). In particular, this applies when this employment status is terminated. If the Research Executive Agency should refuse the final payment</w:t>
      </w:r>
      <w:r w:rsidR="00445DF2">
        <w:rPr>
          <w:sz w:val="22"/>
          <w:szCs w:val="22"/>
          <w:lang w:val="en-GB"/>
        </w:rPr>
        <w:t xml:space="preserve"> because</w:t>
      </w:r>
      <w:r w:rsidRPr="00F43532">
        <w:rPr>
          <w:sz w:val="22"/>
          <w:szCs w:val="22"/>
          <w:lang w:val="en-GB"/>
        </w:rPr>
        <w:t xml:space="preserve"> the final report has not been</w:t>
      </w:r>
      <w:r w:rsidR="00762434">
        <w:rPr>
          <w:sz w:val="22"/>
          <w:szCs w:val="22"/>
          <w:lang w:val="en-GB"/>
        </w:rPr>
        <w:t xml:space="preserve"> </w:t>
      </w:r>
      <w:r w:rsidR="0081728E">
        <w:rPr>
          <w:sz w:val="22"/>
          <w:szCs w:val="22"/>
          <w:lang w:val="en-GB"/>
        </w:rPr>
        <w:t>submitted at all or only with delay</w:t>
      </w:r>
      <w:r w:rsidRPr="00F43532">
        <w:rPr>
          <w:sz w:val="22"/>
          <w:szCs w:val="22"/>
          <w:lang w:val="en-GB"/>
        </w:rPr>
        <w:t xml:space="preserve">, the research institution may reclaim payments from the EU-Researcher already paid to her/him as far as she/he is responsible for the delay. </w:t>
      </w:r>
    </w:p>
    <w:p w:rsidR="009A4469" w:rsidRPr="00F43532" w:rsidRDefault="009A4469" w:rsidP="00F43532">
      <w:pPr>
        <w:pStyle w:val="Default"/>
        <w:jc w:val="both"/>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 xml:space="preserve">8. </w:t>
      </w:r>
      <w:r w:rsidR="00000DAC">
        <w:rPr>
          <w:sz w:val="22"/>
          <w:szCs w:val="22"/>
          <w:lang w:val="en-GB"/>
        </w:rPr>
        <w:t>T</w:t>
      </w:r>
      <w:r w:rsidRPr="00F43532">
        <w:rPr>
          <w:sz w:val="22"/>
          <w:szCs w:val="22"/>
          <w:lang w:val="en-GB"/>
        </w:rPr>
        <w:t xml:space="preserve">he EU-Researcher agrees, pursuant to </w:t>
      </w:r>
      <w:r w:rsidR="002D1579" w:rsidRPr="00F43532">
        <w:rPr>
          <w:sz w:val="22"/>
          <w:szCs w:val="22"/>
          <w:lang w:val="en-GB"/>
        </w:rPr>
        <w:t xml:space="preserve">Article 32.1 (e) of </w:t>
      </w:r>
      <w:r w:rsidRPr="00F43532">
        <w:rPr>
          <w:sz w:val="22"/>
          <w:szCs w:val="22"/>
          <w:lang w:val="en-GB"/>
        </w:rPr>
        <w:t>the G</w:t>
      </w:r>
      <w:r w:rsidR="002D1579" w:rsidRPr="00F43532">
        <w:rPr>
          <w:sz w:val="22"/>
          <w:szCs w:val="22"/>
          <w:lang w:val="en-GB"/>
        </w:rPr>
        <w:t>A</w:t>
      </w:r>
      <w:r w:rsidRPr="00F43532">
        <w:rPr>
          <w:sz w:val="22"/>
          <w:szCs w:val="22"/>
          <w:lang w:val="en-GB"/>
        </w:rPr>
        <w:t xml:space="preserve">, to fill in the evaluation questionnaires provided by the Research Executive Agency on her/his project work </w:t>
      </w:r>
      <w:r w:rsidRPr="00F43532">
        <w:rPr>
          <w:b/>
          <w:bCs/>
          <w:i/>
          <w:iCs/>
          <w:sz w:val="22"/>
          <w:szCs w:val="22"/>
          <w:lang w:val="en-GB"/>
        </w:rPr>
        <w:t xml:space="preserve">[Title of Project] </w:t>
      </w:r>
      <w:r w:rsidRPr="00F43532">
        <w:rPr>
          <w:sz w:val="22"/>
          <w:szCs w:val="22"/>
          <w:lang w:val="en-GB"/>
        </w:rPr>
        <w:t xml:space="preserve">prior to the termination of </w:t>
      </w:r>
      <w:r w:rsidR="009A7860">
        <w:rPr>
          <w:sz w:val="22"/>
          <w:szCs w:val="22"/>
          <w:lang w:val="en-GB"/>
        </w:rPr>
        <w:t>the</w:t>
      </w:r>
      <w:r w:rsidRPr="00F43532">
        <w:rPr>
          <w:sz w:val="22"/>
          <w:szCs w:val="22"/>
          <w:lang w:val="en-GB"/>
        </w:rPr>
        <w:t xml:space="preserve"> employment and to fill in the follow-up questionnaires provided by the Research Executive Agency two years after the termination of the </w:t>
      </w:r>
      <w:r w:rsidR="00E3724C">
        <w:rPr>
          <w:sz w:val="22"/>
          <w:szCs w:val="22"/>
          <w:lang w:val="en-GB"/>
        </w:rPr>
        <w:t>employment</w:t>
      </w:r>
      <w:r w:rsidR="00E3724C" w:rsidRPr="00F43532">
        <w:rPr>
          <w:sz w:val="22"/>
          <w:szCs w:val="22"/>
          <w:lang w:val="en-GB"/>
        </w:rPr>
        <w:t xml:space="preserve"> </w:t>
      </w:r>
      <w:r w:rsidRPr="00F43532">
        <w:rPr>
          <w:sz w:val="22"/>
          <w:szCs w:val="22"/>
          <w:lang w:val="en-GB"/>
        </w:rPr>
        <w:t xml:space="preserve">and to inform the host institution on the timely </w:t>
      </w:r>
      <w:r w:rsidR="004A5EE1">
        <w:rPr>
          <w:sz w:val="22"/>
          <w:szCs w:val="22"/>
          <w:lang w:val="en-GB"/>
        </w:rPr>
        <w:t>submission</w:t>
      </w:r>
      <w:r w:rsidR="00445DF2">
        <w:rPr>
          <w:sz w:val="22"/>
          <w:szCs w:val="22"/>
          <w:lang w:val="en-GB"/>
        </w:rPr>
        <w:t xml:space="preserve"> of the questionnaires</w:t>
      </w:r>
      <w:r w:rsidR="004A5EE1" w:rsidRPr="00F43532">
        <w:rPr>
          <w:sz w:val="22"/>
          <w:szCs w:val="22"/>
          <w:lang w:val="en-GB"/>
        </w:rPr>
        <w:t xml:space="preserve"> </w:t>
      </w:r>
      <w:r w:rsidRPr="00F43532">
        <w:rPr>
          <w:sz w:val="22"/>
          <w:szCs w:val="22"/>
          <w:lang w:val="en-GB"/>
        </w:rPr>
        <w:t xml:space="preserve">to the Research Executive Agency. </w:t>
      </w:r>
      <w:r w:rsidR="00E811B2">
        <w:rPr>
          <w:sz w:val="22"/>
          <w:szCs w:val="22"/>
          <w:lang w:val="en-GB"/>
        </w:rPr>
        <w:t>Beyond that</w:t>
      </w:r>
      <w:r w:rsidRPr="00F43532">
        <w:rPr>
          <w:sz w:val="22"/>
          <w:szCs w:val="22"/>
          <w:lang w:val="en-GB"/>
        </w:rPr>
        <w:t xml:space="preserve">, the EU-Researcher agrees to inform the host institution </w:t>
      </w:r>
      <w:r w:rsidR="00E811B2">
        <w:rPr>
          <w:sz w:val="22"/>
          <w:szCs w:val="22"/>
          <w:lang w:val="en-GB"/>
        </w:rPr>
        <w:t xml:space="preserve">promptly about changes of her/his contact data for at least two years </w:t>
      </w:r>
      <w:r w:rsidRPr="00F43532">
        <w:rPr>
          <w:sz w:val="22"/>
          <w:szCs w:val="22"/>
          <w:lang w:val="en-GB"/>
        </w:rPr>
        <w:t xml:space="preserve">after termination of the </w:t>
      </w:r>
      <w:r w:rsidR="00E3724C">
        <w:rPr>
          <w:sz w:val="22"/>
          <w:szCs w:val="22"/>
          <w:lang w:val="en-GB"/>
        </w:rPr>
        <w:t>employment</w:t>
      </w:r>
      <w:r w:rsidRPr="00F43532">
        <w:rPr>
          <w:sz w:val="22"/>
          <w:szCs w:val="22"/>
          <w:lang w:val="en-GB"/>
        </w:rPr>
        <w:t xml:space="preserve">. </w:t>
      </w:r>
    </w:p>
    <w:p w:rsidR="009A4469" w:rsidRPr="00F43532" w:rsidRDefault="009A4469" w:rsidP="009A4469">
      <w:pPr>
        <w:pStyle w:val="Default"/>
        <w:rPr>
          <w:sz w:val="22"/>
          <w:szCs w:val="22"/>
          <w:lang w:val="en-GB"/>
        </w:rPr>
      </w:pPr>
    </w:p>
    <w:p w:rsidR="009A4469" w:rsidRPr="00F43532" w:rsidRDefault="009A4469" w:rsidP="002306D4">
      <w:pPr>
        <w:pStyle w:val="Default"/>
        <w:jc w:val="center"/>
        <w:rPr>
          <w:sz w:val="22"/>
          <w:szCs w:val="22"/>
          <w:lang w:val="en-GB"/>
        </w:rPr>
      </w:pPr>
      <w:r w:rsidRPr="00F43532">
        <w:rPr>
          <w:b/>
          <w:bCs/>
          <w:sz w:val="22"/>
          <w:szCs w:val="22"/>
          <w:lang w:val="en-GB"/>
        </w:rPr>
        <w:t>§ 3</w:t>
      </w:r>
    </w:p>
    <w:p w:rsidR="009A4469" w:rsidRPr="00F43532" w:rsidRDefault="009A4469" w:rsidP="002306D4">
      <w:pPr>
        <w:pStyle w:val="Default"/>
        <w:jc w:val="center"/>
        <w:rPr>
          <w:sz w:val="22"/>
          <w:szCs w:val="22"/>
          <w:lang w:val="en-GB"/>
        </w:rPr>
      </w:pPr>
      <w:r w:rsidRPr="00F43532">
        <w:rPr>
          <w:b/>
          <w:bCs/>
          <w:sz w:val="22"/>
          <w:szCs w:val="22"/>
          <w:lang w:val="en-GB"/>
        </w:rPr>
        <w:t>Payment</w:t>
      </w:r>
    </w:p>
    <w:p w:rsidR="009A4469" w:rsidRPr="00F43532" w:rsidRDefault="009A4469" w:rsidP="009A4469">
      <w:pPr>
        <w:pStyle w:val="Default"/>
        <w:rPr>
          <w:sz w:val="22"/>
          <w:szCs w:val="22"/>
          <w:lang w:val="en-GB"/>
        </w:rPr>
      </w:pPr>
    </w:p>
    <w:p w:rsidR="000A0621" w:rsidRDefault="009A4469" w:rsidP="000A0621">
      <w:pPr>
        <w:pStyle w:val="Default"/>
        <w:numPr>
          <w:ilvl w:val="0"/>
          <w:numId w:val="9"/>
        </w:numPr>
        <w:rPr>
          <w:sz w:val="22"/>
          <w:szCs w:val="22"/>
          <w:lang w:val="en-GB"/>
        </w:rPr>
      </w:pPr>
      <w:r w:rsidRPr="00F43532">
        <w:rPr>
          <w:sz w:val="22"/>
          <w:szCs w:val="22"/>
          <w:lang w:val="en-GB"/>
        </w:rPr>
        <w:t xml:space="preserve">For </w:t>
      </w:r>
      <w:r w:rsidR="00147C8C">
        <w:rPr>
          <w:sz w:val="22"/>
          <w:szCs w:val="22"/>
          <w:lang w:val="en-GB"/>
        </w:rPr>
        <w:t>all</w:t>
      </w:r>
      <w:r w:rsidRPr="00F43532">
        <w:rPr>
          <w:sz w:val="22"/>
          <w:szCs w:val="22"/>
          <w:lang w:val="en-GB"/>
        </w:rPr>
        <w:t xml:space="preserve"> activities carried out pursuant to §§ 1 and 2 the Research Executive Agency will provide</w:t>
      </w:r>
      <w:r w:rsidR="00147C8C">
        <w:rPr>
          <w:sz w:val="22"/>
          <w:szCs w:val="22"/>
          <w:lang w:val="en-GB"/>
        </w:rPr>
        <w:t xml:space="preserve"> </w:t>
      </w:r>
    </w:p>
    <w:p w:rsidR="000A0621" w:rsidRDefault="000A0621" w:rsidP="000A0621">
      <w:pPr>
        <w:pStyle w:val="Default"/>
        <w:ind w:left="720"/>
        <w:rPr>
          <w:sz w:val="22"/>
          <w:szCs w:val="22"/>
          <w:lang w:val="en-GB"/>
        </w:rPr>
      </w:pPr>
    </w:p>
    <w:p w:rsidR="000A0621" w:rsidRDefault="000A0621" w:rsidP="000A0621">
      <w:pPr>
        <w:pStyle w:val="Default"/>
        <w:ind w:left="720"/>
        <w:jc w:val="center"/>
        <w:rPr>
          <w:sz w:val="22"/>
          <w:szCs w:val="22"/>
          <w:lang w:val="en-GB"/>
        </w:rPr>
      </w:pPr>
      <w:r w:rsidRPr="00000DAC">
        <w:rPr>
          <w:sz w:val="22"/>
          <w:szCs w:val="22"/>
          <w:lang w:val="en-GB"/>
        </w:rPr>
        <w:t xml:space="preserve">during the secondment period from </w:t>
      </w:r>
      <w:r w:rsidRPr="00000DAC">
        <w:rPr>
          <w:b/>
          <w:sz w:val="22"/>
          <w:szCs w:val="22"/>
          <w:lang w:val="en-GB"/>
        </w:rPr>
        <w:t xml:space="preserve">[Date] </w:t>
      </w:r>
      <w:r w:rsidRPr="00000DAC">
        <w:rPr>
          <w:sz w:val="22"/>
          <w:szCs w:val="22"/>
          <w:lang w:val="en-GB"/>
        </w:rPr>
        <w:t xml:space="preserve">to </w:t>
      </w:r>
      <w:r w:rsidRPr="00000DAC">
        <w:rPr>
          <w:b/>
          <w:sz w:val="22"/>
          <w:szCs w:val="22"/>
          <w:lang w:val="en-GB"/>
        </w:rPr>
        <w:t>[Date]</w:t>
      </w:r>
    </w:p>
    <w:p w:rsidR="00F86716" w:rsidRDefault="00F86716" w:rsidP="000A0621">
      <w:pPr>
        <w:pStyle w:val="Default"/>
        <w:ind w:left="720"/>
        <w:jc w:val="center"/>
        <w:rPr>
          <w:sz w:val="22"/>
          <w:szCs w:val="22"/>
          <w:lang w:val="en-GB"/>
        </w:rPr>
      </w:pPr>
      <w:r w:rsidRPr="00F43532">
        <w:rPr>
          <w:sz w:val="22"/>
          <w:szCs w:val="22"/>
          <w:lang w:val="en-GB"/>
        </w:rPr>
        <w:t xml:space="preserve">a monthly amount of </w:t>
      </w:r>
      <w:r w:rsidRPr="00F43532">
        <w:rPr>
          <w:b/>
          <w:bCs/>
          <w:i/>
          <w:iCs/>
          <w:sz w:val="22"/>
          <w:szCs w:val="22"/>
          <w:lang w:val="en-GB"/>
        </w:rPr>
        <w:t>[Amount] €</w:t>
      </w:r>
      <w:r w:rsidRPr="00F43532">
        <w:rPr>
          <w:sz w:val="22"/>
          <w:szCs w:val="22"/>
          <w:lang w:val="en-GB"/>
        </w:rPr>
        <w:t>.</w:t>
      </w:r>
    </w:p>
    <w:p w:rsidR="000A0621" w:rsidRPr="00F43532" w:rsidRDefault="000A0621" w:rsidP="000A0621">
      <w:pPr>
        <w:pStyle w:val="Default"/>
        <w:ind w:left="720"/>
        <w:jc w:val="center"/>
        <w:rPr>
          <w:sz w:val="22"/>
          <w:szCs w:val="22"/>
          <w:lang w:val="en-GB"/>
        </w:rPr>
      </w:pPr>
    </w:p>
    <w:p w:rsidR="009A4469" w:rsidRPr="00F43532" w:rsidRDefault="009A4469" w:rsidP="009A4469">
      <w:pPr>
        <w:pStyle w:val="Default"/>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This amount comprises both the monthly salary for the EU-Researcher as specified in the G</w:t>
      </w:r>
      <w:r w:rsidR="00C40A1C" w:rsidRPr="00F43532">
        <w:rPr>
          <w:sz w:val="22"/>
          <w:szCs w:val="22"/>
          <w:lang w:val="en-GB"/>
        </w:rPr>
        <w:t>A</w:t>
      </w:r>
      <w:r w:rsidRPr="00F43532">
        <w:rPr>
          <w:sz w:val="22"/>
          <w:szCs w:val="22"/>
          <w:lang w:val="en-GB"/>
        </w:rPr>
        <w:t xml:space="preserve"> (Living Allowance) - amounting to </w:t>
      </w:r>
      <w:r w:rsidRPr="00F43532">
        <w:rPr>
          <w:b/>
          <w:bCs/>
          <w:i/>
          <w:iCs/>
          <w:sz w:val="22"/>
          <w:szCs w:val="22"/>
          <w:lang w:val="en-GB"/>
        </w:rPr>
        <w:t xml:space="preserve">[Amount] </w:t>
      </w:r>
      <w:r w:rsidR="00C40A1C" w:rsidRPr="00F43532">
        <w:rPr>
          <w:sz w:val="22"/>
          <w:szCs w:val="22"/>
          <w:lang w:val="en-GB"/>
        </w:rPr>
        <w:t>–</w:t>
      </w:r>
      <w:r w:rsidRPr="00F43532">
        <w:rPr>
          <w:sz w:val="22"/>
          <w:szCs w:val="22"/>
          <w:lang w:val="en-GB"/>
        </w:rPr>
        <w:t xml:space="preserve"> </w:t>
      </w:r>
      <w:r w:rsidR="00C40A1C" w:rsidRPr="00F43532">
        <w:rPr>
          <w:sz w:val="22"/>
          <w:szCs w:val="22"/>
          <w:lang w:val="en-GB"/>
        </w:rPr>
        <w:t xml:space="preserve"> adjusted by the country coefficient prescribed by the Research Executive Agency at the time the GA was concluded</w:t>
      </w:r>
      <w:r w:rsidR="00147C8C">
        <w:rPr>
          <w:sz w:val="22"/>
          <w:szCs w:val="22"/>
          <w:lang w:val="en-GB"/>
        </w:rPr>
        <w:t>;</w:t>
      </w:r>
      <w:r w:rsidR="00C40A1C" w:rsidRPr="00F43532">
        <w:rPr>
          <w:sz w:val="22"/>
          <w:szCs w:val="22"/>
          <w:lang w:val="en-GB"/>
        </w:rPr>
        <w:t xml:space="preserve">  a</w:t>
      </w:r>
      <w:r w:rsidR="00147C8C">
        <w:rPr>
          <w:sz w:val="22"/>
          <w:szCs w:val="22"/>
          <w:lang w:val="en-GB"/>
        </w:rPr>
        <w:t>nd</w:t>
      </w:r>
      <w:r w:rsidR="00C40A1C" w:rsidRPr="00F43532">
        <w:rPr>
          <w:sz w:val="22"/>
          <w:szCs w:val="22"/>
          <w:lang w:val="en-GB"/>
        </w:rPr>
        <w:t xml:space="preserve"> </w:t>
      </w:r>
      <w:r w:rsidRPr="00F43532">
        <w:rPr>
          <w:sz w:val="22"/>
          <w:szCs w:val="22"/>
          <w:lang w:val="en-GB"/>
        </w:rPr>
        <w:t xml:space="preserve"> the Mobility Allowance – amounting to </w:t>
      </w:r>
      <w:r w:rsidR="00C40A1C" w:rsidRPr="00F43532">
        <w:rPr>
          <w:bCs/>
          <w:iCs/>
          <w:sz w:val="22"/>
          <w:szCs w:val="22"/>
          <w:lang w:val="en-GB"/>
        </w:rPr>
        <w:t>600</w:t>
      </w:r>
      <w:r w:rsidRPr="00F43532">
        <w:rPr>
          <w:bCs/>
          <w:iCs/>
          <w:sz w:val="22"/>
          <w:szCs w:val="22"/>
          <w:lang w:val="en-GB"/>
        </w:rPr>
        <w:t xml:space="preserve"> €</w:t>
      </w:r>
      <w:r w:rsidRPr="00F43532">
        <w:rPr>
          <w:b/>
          <w:bCs/>
          <w:i/>
          <w:iCs/>
          <w:sz w:val="22"/>
          <w:szCs w:val="22"/>
          <w:lang w:val="en-GB"/>
        </w:rPr>
        <w:t xml:space="preserve"> </w:t>
      </w:r>
      <w:r w:rsidRPr="00F43532">
        <w:rPr>
          <w:sz w:val="22"/>
          <w:szCs w:val="22"/>
          <w:lang w:val="en-GB"/>
        </w:rPr>
        <w:t xml:space="preserve">– </w:t>
      </w:r>
      <w:r w:rsidR="00C40A1C" w:rsidRPr="00F43532">
        <w:rPr>
          <w:sz w:val="22"/>
          <w:szCs w:val="22"/>
          <w:lang w:val="en-GB"/>
        </w:rPr>
        <w:t xml:space="preserve">[as well as the family allowance – amounting to 500,00 </w:t>
      </w:r>
      <w:r w:rsidR="00C40A1C" w:rsidRPr="00F43532">
        <w:rPr>
          <w:bCs/>
          <w:iCs/>
          <w:sz w:val="22"/>
          <w:szCs w:val="22"/>
          <w:lang w:val="en-GB"/>
        </w:rPr>
        <w:t xml:space="preserve">€]. </w:t>
      </w:r>
      <w:r w:rsidR="00C40A1C" w:rsidRPr="00F43532">
        <w:rPr>
          <w:sz w:val="22"/>
          <w:szCs w:val="22"/>
          <w:lang w:val="en-GB"/>
        </w:rPr>
        <w:t xml:space="preserve"> </w:t>
      </w:r>
    </w:p>
    <w:p w:rsidR="009A4469" w:rsidRPr="00F43532" w:rsidRDefault="009A4469" w:rsidP="00F43532">
      <w:pPr>
        <w:pStyle w:val="Default"/>
        <w:jc w:val="both"/>
        <w:rPr>
          <w:sz w:val="22"/>
          <w:szCs w:val="22"/>
          <w:lang w:val="en-GB"/>
        </w:rPr>
      </w:pPr>
    </w:p>
    <w:p w:rsidR="000A0621" w:rsidRDefault="00D53B5A" w:rsidP="00147C8C">
      <w:pPr>
        <w:pStyle w:val="Default"/>
        <w:rPr>
          <w:sz w:val="22"/>
          <w:szCs w:val="22"/>
          <w:lang w:val="en-GB"/>
        </w:rPr>
      </w:pPr>
      <w:r w:rsidRPr="00F43532">
        <w:rPr>
          <w:sz w:val="22"/>
          <w:szCs w:val="22"/>
          <w:lang w:val="en-GB"/>
        </w:rPr>
        <w:t>For the activities carried out pursuant to §§ 1 and 2 the Research Executive Agency will provide</w:t>
      </w:r>
      <w:r w:rsidR="00445DF2">
        <w:rPr>
          <w:sz w:val="22"/>
          <w:szCs w:val="22"/>
          <w:lang w:val="en-GB"/>
        </w:rPr>
        <w:t xml:space="preserve"> </w:t>
      </w:r>
    </w:p>
    <w:p w:rsidR="000A0621" w:rsidRDefault="000A0621" w:rsidP="00147C8C">
      <w:pPr>
        <w:pStyle w:val="Default"/>
        <w:rPr>
          <w:sz w:val="22"/>
          <w:szCs w:val="22"/>
          <w:lang w:val="en-GB"/>
        </w:rPr>
      </w:pPr>
    </w:p>
    <w:p w:rsidR="000A0621" w:rsidRDefault="000A0621" w:rsidP="000A0621">
      <w:pPr>
        <w:pStyle w:val="Default"/>
        <w:jc w:val="center"/>
        <w:rPr>
          <w:sz w:val="22"/>
          <w:szCs w:val="22"/>
          <w:lang w:val="en-GB"/>
        </w:rPr>
      </w:pPr>
      <w:r w:rsidRPr="00F43532">
        <w:rPr>
          <w:sz w:val="22"/>
          <w:szCs w:val="22"/>
          <w:lang w:val="en-GB"/>
        </w:rPr>
        <w:t xml:space="preserve">during </w:t>
      </w:r>
      <w:r>
        <w:rPr>
          <w:sz w:val="22"/>
          <w:szCs w:val="22"/>
          <w:lang w:val="en-GB"/>
        </w:rPr>
        <w:t xml:space="preserve">the </w:t>
      </w:r>
      <w:r w:rsidRPr="00F43532">
        <w:rPr>
          <w:sz w:val="22"/>
          <w:szCs w:val="22"/>
          <w:lang w:val="en-GB"/>
        </w:rPr>
        <w:t>reintegration</w:t>
      </w:r>
      <w:r>
        <w:rPr>
          <w:sz w:val="22"/>
          <w:szCs w:val="22"/>
          <w:lang w:val="en-GB"/>
        </w:rPr>
        <w:t xml:space="preserve"> period</w:t>
      </w:r>
      <w:r w:rsidRPr="00F43532">
        <w:rPr>
          <w:sz w:val="22"/>
          <w:szCs w:val="22"/>
          <w:lang w:val="en-GB"/>
        </w:rPr>
        <w:t xml:space="preserve"> from </w:t>
      </w:r>
      <w:r w:rsidRPr="00F43532">
        <w:rPr>
          <w:b/>
          <w:sz w:val="22"/>
          <w:szCs w:val="22"/>
          <w:lang w:val="en-GB"/>
        </w:rPr>
        <w:t xml:space="preserve">[Date] </w:t>
      </w:r>
      <w:r w:rsidRPr="00F43532">
        <w:rPr>
          <w:sz w:val="22"/>
          <w:szCs w:val="22"/>
          <w:lang w:val="en-GB"/>
        </w:rPr>
        <w:t xml:space="preserve">to </w:t>
      </w:r>
      <w:r w:rsidRPr="00F43532">
        <w:rPr>
          <w:b/>
          <w:sz w:val="22"/>
          <w:szCs w:val="22"/>
          <w:lang w:val="en-GB"/>
        </w:rPr>
        <w:t>[Date]</w:t>
      </w:r>
    </w:p>
    <w:p w:rsidR="00D53B5A" w:rsidRPr="00F43532" w:rsidRDefault="00D53B5A" w:rsidP="000A0621">
      <w:pPr>
        <w:pStyle w:val="Default"/>
        <w:jc w:val="center"/>
        <w:rPr>
          <w:sz w:val="22"/>
          <w:szCs w:val="22"/>
          <w:lang w:val="en-GB"/>
        </w:rPr>
      </w:pPr>
      <w:r w:rsidRPr="00F43532">
        <w:rPr>
          <w:sz w:val="22"/>
          <w:szCs w:val="22"/>
          <w:lang w:val="en-GB"/>
        </w:rPr>
        <w:t xml:space="preserve">a monthly amount of </w:t>
      </w:r>
      <w:r w:rsidRPr="00F43532">
        <w:rPr>
          <w:b/>
          <w:bCs/>
          <w:i/>
          <w:iCs/>
          <w:sz w:val="22"/>
          <w:szCs w:val="22"/>
          <w:lang w:val="en-GB"/>
        </w:rPr>
        <w:t>[Amount] €</w:t>
      </w:r>
      <w:r w:rsidRPr="00F43532">
        <w:rPr>
          <w:sz w:val="22"/>
          <w:szCs w:val="22"/>
          <w:lang w:val="en-GB"/>
        </w:rPr>
        <w:t>.</w:t>
      </w:r>
    </w:p>
    <w:p w:rsidR="00D53B5A" w:rsidRPr="00F43532" w:rsidRDefault="00D53B5A" w:rsidP="009A4469">
      <w:pPr>
        <w:pStyle w:val="Default"/>
        <w:rPr>
          <w:sz w:val="22"/>
          <w:szCs w:val="22"/>
          <w:lang w:val="en-GB"/>
        </w:rPr>
      </w:pPr>
    </w:p>
    <w:p w:rsidR="00D53B5A" w:rsidRPr="00F43532" w:rsidRDefault="00D53B5A" w:rsidP="00F43532">
      <w:pPr>
        <w:pStyle w:val="Default"/>
        <w:jc w:val="both"/>
        <w:rPr>
          <w:sz w:val="22"/>
          <w:szCs w:val="22"/>
          <w:lang w:val="en-GB"/>
        </w:rPr>
      </w:pPr>
      <w:r w:rsidRPr="00F43532">
        <w:rPr>
          <w:sz w:val="22"/>
          <w:szCs w:val="22"/>
          <w:lang w:val="en-GB"/>
        </w:rPr>
        <w:lastRenderedPageBreak/>
        <w:t xml:space="preserve">This amount comprises both the monthly salary for the EU-Researcher as specified in the GA (Living Allowance) - amounting to </w:t>
      </w:r>
      <w:r w:rsidRPr="00F43532">
        <w:rPr>
          <w:b/>
          <w:bCs/>
          <w:i/>
          <w:iCs/>
          <w:sz w:val="22"/>
          <w:szCs w:val="22"/>
          <w:lang w:val="en-GB"/>
        </w:rPr>
        <w:t xml:space="preserve">[Amount] </w:t>
      </w:r>
      <w:r w:rsidRPr="00F43532">
        <w:rPr>
          <w:sz w:val="22"/>
          <w:szCs w:val="22"/>
          <w:lang w:val="en-GB"/>
        </w:rPr>
        <w:t xml:space="preserve">– adjusted by the country coefficient prescribed by the Research Executive Agency at the time the GA was concluded  as well as the Mobility Allowance – amounting to </w:t>
      </w:r>
      <w:r w:rsidRPr="00F43532">
        <w:rPr>
          <w:bCs/>
          <w:iCs/>
          <w:sz w:val="22"/>
          <w:szCs w:val="22"/>
          <w:lang w:val="en-GB"/>
        </w:rPr>
        <w:t>600 €</w:t>
      </w:r>
      <w:r w:rsidRPr="00F43532">
        <w:rPr>
          <w:b/>
          <w:bCs/>
          <w:i/>
          <w:iCs/>
          <w:sz w:val="22"/>
          <w:szCs w:val="22"/>
          <w:lang w:val="en-GB"/>
        </w:rPr>
        <w:t xml:space="preserve"> </w:t>
      </w:r>
      <w:r w:rsidRPr="00F43532">
        <w:rPr>
          <w:sz w:val="22"/>
          <w:szCs w:val="22"/>
          <w:lang w:val="en-GB"/>
        </w:rPr>
        <w:t xml:space="preserve">– [as well as the family allowance – amounting to 500,00 </w:t>
      </w:r>
      <w:r w:rsidRPr="00F43532">
        <w:rPr>
          <w:bCs/>
          <w:iCs/>
          <w:sz w:val="22"/>
          <w:szCs w:val="22"/>
          <w:lang w:val="en-GB"/>
        </w:rPr>
        <w:t xml:space="preserve">€]. </w:t>
      </w:r>
      <w:r w:rsidRPr="00F43532">
        <w:rPr>
          <w:sz w:val="22"/>
          <w:szCs w:val="22"/>
          <w:lang w:val="en-GB"/>
        </w:rPr>
        <w:t xml:space="preserve"> </w:t>
      </w:r>
    </w:p>
    <w:p w:rsidR="00D53B5A" w:rsidRPr="00F43532" w:rsidRDefault="00D53B5A" w:rsidP="00F43532">
      <w:pPr>
        <w:pStyle w:val="Default"/>
        <w:jc w:val="both"/>
        <w:rPr>
          <w:sz w:val="22"/>
          <w:szCs w:val="22"/>
          <w:lang w:val="en-GB"/>
        </w:rPr>
      </w:pPr>
    </w:p>
    <w:p w:rsidR="00D53B5A" w:rsidRDefault="00D53B5A" w:rsidP="00F43532">
      <w:pPr>
        <w:pStyle w:val="Default"/>
        <w:jc w:val="both"/>
        <w:rPr>
          <w:color w:val="auto"/>
          <w:sz w:val="22"/>
          <w:szCs w:val="22"/>
          <w:lang w:val="en-GB"/>
        </w:rPr>
      </w:pPr>
      <w:r w:rsidRPr="00F43532">
        <w:rPr>
          <w:color w:val="auto"/>
          <w:sz w:val="22"/>
          <w:szCs w:val="22"/>
          <w:lang w:val="en-GB"/>
        </w:rPr>
        <w:t xml:space="preserve">2. The amounts are based on the relevant budget concerning the employment of the EU-Researcher. After deduction of the employer’s social insurance share, it amounts to the gross salary for the activity to be paid according to §§ 1 and 2 of the contract. </w:t>
      </w:r>
    </w:p>
    <w:p w:rsidR="003B19C8" w:rsidRPr="00F43532" w:rsidRDefault="003B19C8" w:rsidP="00F43532">
      <w:pPr>
        <w:pStyle w:val="Default"/>
        <w:jc w:val="both"/>
        <w:rPr>
          <w:sz w:val="22"/>
          <w:szCs w:val="22"/>
          <w:lang w:val="en-GB"/>
        </w:rPr>
      </w:pPr>
    </w:p>
    <w:p w:rsidR="00D53B5A" w:rsidRDefault="009A4469" w:rsidP="00F43532">
      <w:pPr>
        <w:pStyle w:val="Default"/>
        <w:jc w:val="both"/>
        <w:rPr>
          <w:sz w:val="22"/>
          <w:szCs w:val="22"/>
          <w:lang w:val="en-GB"/>
        </w:rPr>
      </w:pPr>
      <w:r w:rsidRPr="00F43532">
        <w:rPr>
          <w:sz w:val="22"/>
          <w:szCs w:val="22"/>
          <w:lang w:val="en-GB"/>
        </w:rPr>
        <w:t xml:space="preserve">3. The obligation to </w:t>
      </w:r>
      <w:r w:rsidR="003B19C8">
        <w:rPr>
          <w:sz w:val="22"/>
          <w:szCs w:val="22"/>
          <w:lang w:val="en-GB"/>
        </w:rPr>
        <w:t xml:space="preserve">pay taxes and to </w:t>
      </w:r>
      <w:r w:rsidRPr="00F43532">
        <w:rPr>
          <w:sz w:val="22"/>
          <w:szCs w:val="22"/>
          <w:lang w:val="en-GB"/>
        </w:rPr>
        <w:t xml:space="preserve">contribute to social insurance (health, nursing, un-employment and pension insurance) is based on </w:t>
      </w:r>
      <w:r w:rsidR="00E3724C">
        <w:rPr>
          <w:sz w:val="22"/>
          <w:szCs w:val="22"/>
          <w:lang w:val="en-GB"/>
        </w:rPr>
        <w:t xml:space="preserve">the </w:t>
      </w:r>
      <w:r w:rsidRPr="00F43532">
        <w:rPr>
          <w:sz w:val="22"/>
          <w:szCs w:val="22"/>
          <w:lang w:val="en-GB"/>
        </w:rPr>
        <w:t>relevant regulations</w:t>
      </w:r>
      <w:r w:rsidR="003B19C8">
        <w:rPr>
          <w:sz w:val="22"/>
          <w:szCs w:val="22"/>
          <w:lang w:val="en-GB"/>
        </w:rPr>
        <w:t>, depending on the respective country of residence and length of stay.</w:t>
      </w:r>
      <w:r w:rsidR="00D53B5A" w:rsidRPr="00F43532">
        <w:rPr>
          <w:sz w:val="22"/>
          <w:szCs w:val="22"/>
          <w:lang w:val="en-GB"/>
        </w:rPr>
        <w:t xml:space="preserve"> </w:t>
      </w:r>
      <w:r w:rsidR="003B19C8">
        <w:rPr>
          <w:sz w:val="22"/>
          <w:szCs w:val="22"/>
          <w:lang w:val="en-GB"/>
        </w:rPr>
        <w:t>T</w:t>
      </w:r>
      <w:r w:rsidRPr="00F43532">
        <w:rPr>
          <w:sz w:val="22"/>
          <w:szCs w:val="22"/>
          <w:lang w:val="en-GB"/>
        </w:rPr>
        <w:t>he relevant employee’s contributions are deduc</w:t>
      </w:r>
      <w:r w:rsidR="003B19C8">
        <w:rPr>
          <w:sz w:val="22"/>
          <w:szCs w:val="22"/>
          <w:lang w:val="en-GB"/>
        </w:rPr>
        <w:t>t</w:t>
      </w:r>
      <w:r w:rsidRPr="00F43532">
        <w:rPr>
          <w:sz w:val="22"/>
          <w:szCs w:val="22"/>
          <w:lang w:val="en-GB"/>
        </w:rPr>
        <w:t xml:space="preserve">ed from the abovementioned gross amount. The payment will be transferred at the end of </w:t>
      </w:r>
      <w:r w:rsidR="003B19C8">
        <w:rPr>
          <w:sz w:val="22"/>
          <w:szCs w:val="22"/>
          <w:lang w:val="en-GB"/>
        </w:rPr>
        <w:t xml:space="preserve">each </w:t>
      </w:r>
      <w:r w:rsidRPr="00F43532">
        <w:rPr>
          <w:sz w:val="22"/>
          <w:szCs w:val="22"/>
          <w:lang w:val="en-GB"/>
        </w:rPr>
        <w:t xml:space="preserve">month using electronic payment. </w:t>
      </w:r>
      <w:r w:rsidR="00D53B5A" w:rsidRPr="00F43532">
        <w:rPr>
          <w:sz w:val="22"/>
          <w:szCs w:val="22"/>
          <w:lang w:val="en-GB"/>
        </w:rPr>
        <w:t>Should the transfer</w:t>
      </w:r>
      <w:r w:rsidR="00210174" w:rsidRPr="00F43532">
        <w:rPr>
          <w:sz w:val="22"/>
          <w:szCs w:val="22"/>
          <w:lang w:val="en-GB"/>
        </w:rPr>
        <w:t xml:space="preserve"> to a German bank account not be possible, the </w:t>
      </w:r>
      <w:r w:rsidR="00C17D0B">
        <w:rPr>
          <w:sz w:val="22"/>
          <w:szCs w:val="22"/>
          <w:lang w:val="en-GB"/>
        </w:rPr>
        <w:t>EU-</w:t>
      </w:r>
      <w:r w:rsidR="00210174" w:rsidRPr="00F43532">
        <w:rPr>
          <w:sz w:val="22"/>
          <w:szCs w:val="22"/>
          <w:lang w:val="en-GB"/>
        </w:rPr>
        <w:t xml:space="preserve">Researcher bears the costs and the risk of </w:t>
      </w:r>
      <w:r w:rsidR="00C17D0B">
        <w:rPr>
          <w:sz w:val="22"/>
          <w:szCs w:val="22"/>
          <w:lang w:val="en-GB"/>
        </w:rPr>
        <w:t xml:space="preserve">the </w:t>
      </w:r>
      <w:r w:rsidR="00210174" w:rsidRPr="00F43532">
        <w:rPr>
          <w:sz w:val="22"/>
          <w:szCs w:val="22"/>
          <w:lang w:val="en-GB"/>
        </w:rPr>
        <w:t xml:space="preserve">foreign bank transfer. </w:t>
      </w:r>
    </w:p>
    <w:p w:rsidR="003B19C8" w:rsidRPr="00F43532" w:rsidRDefault="003B19C8" w:rsidP="00F43532">
      <w:pPr>
        <w:pStyle w:val="Default"/>
        <w:jc w:val="both"/>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 xml:space="preserve">Therewith, all payment claims are deemed to be satisfied. Additional contributions such as allowances, </w:t>
      </w:r>
      <w:r w:rsidR="003B19C8">
        <w:rPr>
          <w:sz w:val="22"/>
          <w:szCs w:val="22"/>
          <w:lang w:val="en-GB"/>
        </w:rPr>
        <w:t xml:space="preserve">additional sick-pay, </w:t>
      </w:r>
      <w:r w:rsidRPr="00F43532">
        <w:rPr>
          <w:sz w:val="22"/>
          <w:szCs w:val="22"/>
          <w:lang w:val="en-GB"/>
        </w:rPr>
        <w:t>vacation benefit, Christmas bonus, capital-forming payments and extra pay, extra work, overtime, relocation expenses, separation allowance</w:t>
      </w:r>
      <w:r w:rsidR="00210174" w:rsidRPr="00F43532">
        <w:rPr>
          <w:color w:val="auto"/>
          <w:sz w:val="22"/>
          <w:szCs w:val="22"/>
          <w:lang w:val="en-GB"/>
        </w:rPr>
        <w:t>,</w:t>
      </w:r>
      <w:r w:rsidR="00210174" w:rsidRPr="00F43532">
        <w:rPr>
          <w:sz w:val="22"/>
          <w:szCs w:val="22"/>
          <w:lang w:val="en-GB"/>
        </w:rPr>
        <w:t xml:space="preserve"> contributions to internal supplementary benefits (VBL)</w:t>
      </w:r>
      <w:r w:rsidRPr="00F43532">
        <w:rPr>
          <w:sz w:val="22"/>
          <w:szCs w:val="22"/>
          <w:lang w:val="en-GB"/>
        </w:rPr>
        <w:t xml:space="preserve"> etc. are not granted. </w:t>
      </w:r>
    </w:p>
    <w:p w:rsidR="009A4469" w:rsidRPr="00F43532" w:rsidRDefault="009A4469" w:rsidP="00F43532">
      <w:pPr>
        <w:pStyle w:val="Default"/>
        <w:jc w:val="both"/>
        <w:rPr>
          <w:sz w:val="22"/>
          <w:szCs w:val="22"/>
          <w:lang w:val="en-GB"/>
        </w:rPr>
      </w:pPr>
    </w:p>
    <w:p w:rsidR="009A4469" w:rsidRPr="00F43532" w:rsidRDefault="009A4469" w:rsidP="002306D4">
      <w:pPr>
        <w:pStyle w:val="Default"/>
        <w:jc w:val="center"/>
        <w:rPr>
          <w:sz w:val="22"/>
          <w:szCs w:val="22"/>
          <w:lang w:val="en-GB"/>
        </w:rPr>
      </w:pPr>
      <w:r w:rsidRPr="00F43532">
        <w:rPr>
          <w:b/>
          <w:bCs/>
          <w:sz w:val="22"/>
          <w:szCs w:val="22"/>
          <w:lang w:val="en-GB"/>
        </w:rPr>
        <w:t>§ 4</w:t>
      </w:r>
    </w:p>
    <w:p w:rsidR="009A4469" w:rsidRPr="00F43532" w:rsidRDefault="009A4469" w:rsidP="002306D4">
      <w:pPr>
        <w:pStyle w:val="Default"/>
        <w:jc w:val="center"/>
        <w:rPr>
          <w:sz w:val="22"/>
          <w:szCs w:val="22"/>
          <w:lang w:val="en-GB"/>
        </w:rPr>
      </w:pPr>
      <w:r w:rsidRPr="00F43532">
        <w:rPr>
          <w:b/>
          <w:bCs/>
          <w:sz w:val="22"/>
          <w:szCs w:val="22"/>
          <w:lang w:val="en-GB"/>
        </w:rPr>
        <w:t>Vacation / Case of Illness</w:t>
      </w:r>
    </w:p>
    <w:p w:rsidR="009A4469" w:rsidRPr="00F43532" w:rsidRDefault="009A4469" w:rsidP="009A4469">
      <w:pPr>
        <w:pStyle w:val="Default"/>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 xml:space="preserve">This contract is subject to the regulations on the employment contract pursuant to §§ 611 ff BGB (German Civil Code). The continued remuneration in the case of illness is </w:t>
      </w:r>
      <w:r w:rsidR="00445DF2">
        <w:rPr>
          <w:sz w:val="22"/>
          <w:szCs w:val="22"/>
          <w:lang w:val="en-GB"/>
        </w:rPr>
        <w:t xml:space="preserve">based on </w:t>
      </w:r>
      <w:r w:rsidRPr="00F43532">
        <w:rPr>
          <w:sz w:val="22"/>
          <w:szCs w:val="22"/>
          <w:lang w:val="en-GB"/>
        </w:rPr>
        <w:t xml:space="preserve">the continued remuneration law from May 26, 1994 (BGBI.IS:1014) in its relevant version. Vacation time is </w:t>
      </w:r>
      <w:r w:rsidR="00445DF2">
        <w:rPr>
          <w:sz w:val="22"/>
          <w:szCs w:val="22"/>
          <w:lang w:val="en-GB"/>
        </w:rPr>
        <w:t xml:space="preserve">subject to </w:t>
      </w:r>
      <w:r w:rsidRPr="00F43532">
        <w:rPr>
          <w:sz w:val="22"/>
          <w:szCs w:val="22"/>
          <w:lang w:val="en-GB"/>
        </w:rPr>
        <w:t>the regulations of the TV-L/</w:t>
      </w:r>
      <w:proofErr w:type="spellStart"/>
      <w:r w:rsidRPr="00F43532">
        <w:rPr>
          <w:sz w:val="22"/>
          <w:szCs w:val="22"/>
          <w:lang w:val="en-GB"/>
        </w:rPr>
        <w:t>TVöD</w:t>
      </w:r>
      <w:proofErr w:type="spellEnd"/>
      <w:r w:rsidRPr="00F43532">
        <w:rPr>
          <w:sz w:val="22"/>
          <w:szCs w:val="22"/>
          <w:lang w:val="en-GB"/>
        </w:rPr>
        <w:t xml:space="preserve"> in its relevant version. </w:t>
      </w:r>
    </w:p>
    <w:p w:rsidR="009A4469" w:rsidRPr="00F43532" w:rsidRDefault="009A4469" w:rsidP="009A4469">
      <w:pPr>
        <w:pStyle w:val="Default"/>
        <w:rPr>
          <w:b/>
          <w:bCs/>
          <w:sz w:val="22"/>
          <w:szCs w:val="22"/>
          <w:lang w:val="en-GB"/>
        </w:rPr>
      </w:pPr>
    </w:p>
    <w:p w:rsidR="009A4469" w:rsidRPr="00F43532" w:rsidRDefault="009A4469" w:rsidP="002306D4">
      <w:pPr>
        <w:pStyle w:val="Default"/>
        <w:jc w:val="center"/>
        <w:rPr>
          <w:sz w:val="22"/>
          <w:szCs w:val="22"/>
          <w:lang w:val="en-GB"/>
        </w:rPr>
      </w:pPr>
      <w:r w:rsidRPr="00F43532">
        <w:rPr>
          <w:b/>
          <w:bCs/>
          <w:sz w:val="22"/>
          <w:szCs w:val="22"/>
          <w:lang w:val="en-GB"/>
        </w:rPr>
        <w:t>§ 5</w:t>
      </w:r>
    </w:p>
    <w:p w:rsidR="009A4469" w:rsidRPr="00F43532" w:rsidRDefault="009A4469" w:rsidP="002306D4">
      <w:pPr>
        <w:pStyle w:val="Default"/>
        <w:jc w:val="center"/>
        <w:rPr>
          <w:sz w:val="22"/>
          <w:szCs w:val="22"/>
          <w:lang w:val="en-GB"/>
        </w:rPr>
      </w:pPr>
      <w:r w:rsidRPr="00F43532">
        <w:rPr>
          <w:b/>
          <w:bCs/>
          <w:sz w:val="22"/>
          <w:szCs w:val="22"/>
          <w:lang w:val="en-GB"/>
        </w:rPr>
        <w:t>Intellectual Property Rights and Publications</w:t>
      </w:r>
    </w:p>
    <w:p w:rsidR="009A4469" w:rsidRPr="00F43532" w:rsidRDefault="009A4469" w:rsidP="009A4469">
      <w:pPr>
        <w:pStyle w:val="Default"/>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 xml:space="preserve">1. All files, documents, records and data disclosed to the EU-Researcher during the activity at </w:t>
      </w:r>
      <w:r w:rsidRPr="00F43532">
        <w:rPr>
          <w:b/>
          <w:bCs/>
          <w:i/>
          <w:iCs/>
          <w:sz w:val="22"/>
          <w:szCs w:val="22"/>
          <w:lang w:val="en-GB"/>
        </w:rPr>
        <w:t xml:space="preserve">[Acronym of Institution] </w:t>
      </w:r>
      <w:r w:rsidRPr="00F43532">
        <w:rPr>
          <w:sz w:val="22"/>
          <w:szCs w:val="22"/>
          <w:lang w:val="en-GB"/>
        </w:rPr>
        <w:t xml:space="preserve">which are related to her/his employment and/or which are marked or identified as confidential must be kept in confidence and must not be transferred to any third party, neither in written nor in oral form. </w:t>
      </w:r>
    </w:p>
    <w:p w:rsidR="009A4469" w:rsidRPr="00F43532" w:rsidRDefault="009A4469" w:rsidP="00F43532">
      <w:pPr>
        <w:pStyle w:val="Default"/>
        <w:jc w:val="both"/>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 xml:space="preserve">2. The EU-Researcher agrees to </w:t>
      </w:r>
      <w:r w:rsidR="00246E49">
        <w:rPr>
          <w:sz w:val="22"/>
          <w:szCs w:val="22"/>
          <w:lang w:val="en-GB"/>
        </w:rPr>
        <w:t>respect</w:t>
      </w:r>
      <w:r w:rsidRPr="00F43532">
        <w:rPr>
          <w:sz w:val="22"/>
          <w:szCs w:val="22"/>
          <w:lang w:val="en-GB"/>
        </w:rPr>
        <w:t xml:space="preserve"> all national and European laws and regulations on inventions and parts of inventions and rights of use related to works that are protected by copyright and that have been created during or in connection with the activities specified in §</w:t>
      </w:r>
      <w:r w:rsidR="002306D4" w:rsidRPr="00F43532">
        <w:rPr>
          <w:sz w:val="22"/>
          <w:szCs w:val="22"/>
          <w:lang w:val="en-GB"/>
        </w:rPr>
        <w:t> 1</w:t>
      </w:r>
      <w:r w:rsidRPr="00F43532">
        <w:rPr>
          <w:sz w:val="22"/>
          <w:szCs w:val="22"/>
          <w:lang w:val="en-GB"/>
        </w:rPr>
        <w:t xml:space="preserve">. Inventions and technical suggestions for improvement </w:t>
      </w:r>
      <w:r w:rsidR="00246E49">
        <w:rPr>
          <w:sz w:val="22"/>
          <w:szCs w:val="22"/>
          <w:lang w:val="en-GB"/>
        </w:rPr>
        <w:t>are subject of</w:t>
      </w:r>
      <w:r w:rsidRPr="00F43532">
        <w:rPr>
          <w:sz w:val="22"/>
          <w:szCs w:val="22"/>
          <w:lang w:val="en-GB"/>
        </w:rPr>
        <w:t xml:space="preserve"> (German) Law on Employees’ Inventions in its relevant version (in particular §5 </w:t>
      </w:r>
      <w:proofErr w:type="spellStart"/>
      <w:r w:rsidRPr="00F43532">
        <w:rPr>
          <w:sz w:val="22"/>
          <w:szCs w:val="22"/>
          <w:lang w:val="en-GB"/>
        </w:rPr>
        <w:t>ArbnErfG</w:t>
      </w:r>
      <w:proofErr w:type="spellEnd"/>
      <w:r w:rsidRPr="00F43532">
        <w:rPr>
          <w:sz w:val="22"/>
          <w:szCs w:val="22"/>
          <w:lang w:val="en-GB"/>
        </w:rPr>
        <w:t xml:space="preserve">, obligation to report). Agreements with third parties which are related to inventions associated with the employment or technical improvements are subject to prior approval of the </w:t>
      </w:r>
      <w:r w:rsidRPr="00F43532">
        <w:rPr>
          <w:b/>
          <w:bCs/>
          <w:i/>
          <w:iCs/>
          <w:sz w:val="22"/>
          <w:szCs w:val="22"/>
          <w:lang w:val="en-GB"/>
        </w:rPr>
        <w:t>[Acronym of Institution]</w:t>
      </w:r>
      <w:r w:rsidRPr="00F43532">
        <w:rPr>
          <w:sz w:val="22"/>
          <w:szCs w:val="22"/>
          <w:lang w:val="en-GB"/>
        </w:rPr>
        <w:t>. The rights of use related to</w:t>
      </w:r>
      <w:r w:rsidR="000A1045">
        <w:rPr>
          <w:sz w:val="22"/>
          <w:szCs w:val="22"/>
          <w:lang w:val="en-GB"/>
        </w:rPr>
        <w:t xml:space="preserve"> the</w:t>
      </w:r>
      <w:r w:rsidRPr="00F43532">
        <w:rPr>
          <w:sz w:val="22"/>
          <w:szCs w:val="22"/>
          <w:lang w:val="en-GB"/>
        </w:rPr>
        <w:t xml:space="preserve"> work of the EU-Researcher associated with the activities specified in §§ 1 and 2 and that are protected by copyright </w:t>
      </w:r>
      <w:r w:rsidR="000A1045">
        <w:rPr>
          <w:sz w:val="22"/>
          <w:szCs w:val="22"/>
          <w:lang w:val="en-GB"/>
        </w:rPr>
        <w:t xml:space="preserve">lie with </w:t>
      </w:r>
      <w:r w:rsidRPr="00F43532">
        <w:rPr>
          <w:sz w:val="22"/>
          <w:szCs w:val="22"/>
          <w:lang w:val="en-GB"/>
        </w:rPr>
        <w:t xml:space="preserve">the </w:t>
      </w:r>
      <w:r w:rsidRPr="00F43532">
        <w:rPr>
          <w:b/>
          <w:bCs/>
          <w:i/>
          <w:iCs/>
          <w:sz w:val="22"/>
          <w:szCs w:val="22"/>
          <w:lang w:val="en-GB"/>
        </w:rPr>
        <w:t>[Acronym of Institution]</w:t>
      </w:r>
      <w:r w:rsidRPr="00F43532">
        <w:rPr>
          <w:sz w:val="22"/>
          <w:szCs w:val="22"/>
          <w:lang w:val="en-GB"/>
        </w:rPr>
        <w:t xml:space="preserve">. This applies in any case as far as the </w:t>
      </w:r>
      <w:r w:rsidRPr="00F43532">
        <w:rPr>
          <w:b/>
          <w:bCs/>
          <w:i/>
          <w:iCs/>
          <w:sz w:val="22"/>
          <w:szCs w:val="22"/>
          <w:lang w:val="en-GB"/>
        </w:rPr>
        <w:t xml:space="preserve">[Acronym of Institution] </w:t>
      </w:r>
      <w:r w:rsidRPr="00F43532">
        <w:rPr>
          <w:sz w:val="22"/>
          <w:szCs w:val="22"/>
          <w:lang w:val="en-GB"/>
        </w:rPr>
        <w:t xml:space="preserve">needs these </w:t>
      </w:r>
      <w:r w:rsidR="001467F9">
        <w:rPr>
          <w:sz w:val="22"/>
          <w:szCs w:val="22"/>
          <w:lang w:val="en-GB"/>
        </w:rPr>
        <w:t xml:space="preserve">rights in order </w:t>
      </w:r>
      <w:r w:rsidRPr="00F43532">
        <w:rPr>
          <w:sz w:val="22"/>
          <w:szCs w:val="22"/>
          <w:lang w:val="en-GB"/>
        </w:rPr>
        <w:t xml:space="preserve">to satisfy its </w:t>
      </w:r>
      <w:r w:rsidR="001467F9">
        <w:rPr>
          <w:sz w:val="22"/>
          <w:szCs w:val="22"/>
          <w:lang w:val="en-GB"/>
        </w:rPr>
        <w:t>obligations</w:t>
      </w:r>
      <w:r w:rsidR="001467F9" w:rsidRPr="00F43532">
        <w:rPr>
          <w:sz w:val="22"/>
          <w:szCs w:val="22"/>
          <w:lang w:val="en-GB"/>
        </w:rPr>
        <w:t xml:space="preserve"> </w:t>
      </w:r>
      <w:r w:rsidRPr="00F43532">
        <w:rPr>
          <w:sz w:val="22"/>
          <w:szCs w:val="22"/>
          <w:lang w:val="en-GB"/>
        </w:rPr>
        <w:t>associated with the G</w:t>
      </w:r>
      <w:r w:rsidR="002306D4" w:rsidRPr="00F43532">
        <w:rPr>
          <w:sz w:val="22"/>
          <w:szCs w:val="22"/>
          <w:lang w:val="en-GB"/>
        </w:rPr>
        <w:t>A</w:t>
      </w:r>
      <w:r w:rsidRPr="00F43532">
        <w:rPr>
          <w:sz w:val="22"/>
          <w:szCs w:val="22"/>
          <w:lang w:val="en-GB"/>
        </w:rPr>
        <w:t xml:space="preserve">. </w:t>
      </w:r>
    </w:p>
    <w:p w:rsidR="009A4469" w:rsidRPr="00F43532" w:rsidRDefault="009A4469" w:rsidP="00F43532">
      <w:pPr>
        <w:pStyle w:val="Default"/>
        <w:jc w:val="both"/>
        <w:rPr>
          <w:sz w:val="22"/>
          <w:szCs w:val="22"/>
          <w:lang w:val="en-GB"/>
        </w:rPr>
      </w:pPr>
    </w:p>
    <w:p w:rsidR="001616A0" w:rsidRPr="00F43532" w:rsidRDefault="002306D4" w:rsidP="00F43532">
      <w:pPr>
        <w:pStyle w:val="Default"/>
        <w:jc w:val="both"/>
        <w:rPr>
          <w:sz w:val="22"/>
          <w:szCs w:val="22"/>
          <w:lang w:val="en-GB"/>
        </w:rPr>
      </w:pPr>
      <w:r w:rsidRPr="00F43532">
        <w:rPr>
          <w:sz w:val="22"/>
          <w:szCs w:val="22"/>
          <w:lang w:val="en-GB"/>
        </w:rPr>
        <w:t xml:space="preserve">3. The EU-Researcher agrees to fully support the obligations of </w:t>
      </w:r>
      <w:r w:rsidRPr="00F43532">
        <w:rPr>
          <w:b/>
          <w:bCs/>
          <w:i/>
          <w:iCs/>
          <w:sz w:val="22"/>
          <w:szCs w:val="22"/>
          <w:lang w:val="en-GB"/>
        </w:rPr>
        <w:t xml:space="preserve">[Acronym of Institution] </w:t>
      </w:r>
      <w:r w:rsidRPr="00F43532">
        <w:rPr>
          <w:bCs/>
          <w:iCs/>
          <w:sz w:val="22"/>
          <w:szCs w:val="22"/>
          <w:lang w:val="en-GB"/>
        </w:rPr>
        <w:t xml:space="preserve">regarding open access publication </w:t>
      </w:r>
      <w:r w:rsidR="000A1045">
        <w:rPr>
          <w:bCs/>
          <w:iCs/>
          <w:sz w:val="22"/>
          <w:szCs w:val="22"/>
          <w:lang w:val="en-GB"/>
        </w:rPr>
        <w:t xml:space="preserve">of research results </w:t>
      </w:r>
      <w:r w:rsidRPr="00F43532">
        <w:rPr>
          <w:bCs/>
          <w:iCs/>
          <w:sz w:val="22"/>
          <w:szCs w:val="22"/>
          <w:lang w:val="en-GB"/>
        </w:rPr>
        <w:t>as specified in Art. 29 of the GA.</w:t>
      </w:r>
    </w:p>
    <w:p w:rsidR="002306D4" w:rsidRPr="00F43532" w:rsidRDefault="002306D4" w:rsidP="00F43532">
      <w:pPr>
        <w:pStyle w:val="Default"/>
        <w:jc w:val="both"/>
        <w:rPr>
          <w:sz w:val="22"/>
          <w:szCs w:val="22"/>
          <w:lang w:val="en-GB"/>
        </w:rPr>
      </w:pPr>
    </w:p>
    <w:p w:rsidR="009A4469" w:rsidRPr="00F43532" w:rsidRDefault="002306D4" w:rsidP="00F43532">
      <w:pPr>
        <w:pStyle w:val="Default"/>
        <w:jc w:val="both"/>
        <w:rPr>
          <w:sz w:val="22"/>
          <w:szCs w:val="22"/>
          <w:lang w:val="en-GB"/>
        </w:rPr>
      </w:pPr>
      <w:r w:rsidRPr="00F43532">
        <w:rPr>
          <w:sz w:val="22"/>
          <w:szCs w:val="22"/>
          <w:lang w:val="en-GB"/>
        </w:rPr>
        <w:t>4</w:t>
      </w:r>
      <w:r w:rsidR="009A4469" w:rsidRPr="00F43532">
        <w:rPr>
          <w:sz w:val="22"/>
          <w:szCs w:val="22"/>
          <w:lang w:val="en-GB"/>
        </w:rPr>
        <w:t xml:space="preserve">. The </w:t>
      </w:r>
      <w:r w:rsidR="000A1045">
        <w:rPr>
          <w:sz w:val="22"/>
          <w:szCs w:val="22"/>
          <w:lang w:val="en-GB"/>
        </w:rPr>
        <w:t xml:space="preserve">host institution’s </w:t>
      </w:r>
      <w:r w:rsidR="009A4469" w:rsidRPr="00F43532">
        <w:rPr>
          <w:sz w:val="22"/>
          <w:szCs w:val="22"/>
          <w:lang w:val="en-GB"/>
        </w:rPr>
        <w:t xml:space="preserve">scientist in charge as specified in § 2 will be informed about the intention to publish a work that is associated with the activity at the </w:t>
      </w:r>
      <w:r w:rsidR="009A4469" w:rsidRPr="00F43532">
        <w:rPr>
          <w:b/>
          <w:bCs/>
          <w:i/>
          <w:iCs/>
          <w:sz w:val="22"/>
          <w:szCs w:val="22"/>
          <w:lang w:val="en-GB"/>
        </w:rPr>
        <w:t xml:space="preserve">[Acronym of Institution] </w:t>
      </w:r>
      <w:r w:rsidR="009A4469" w:rsidRPr="00F43532">
        <w:rPr>
          <w:sz w:val="22"/>
          <w:szCs w:val="22"/>
          <w:lang w:val="en-GB"/>
        </w:rPr>
        <w:t>or that has been created using its facilities</w:t>
      </w:r>
      <w:r w:rsidR="00E3724C" w:rsidRPr="00E3724C">
        <w:rPr>
          <w:sz w:val="22"/>
          <w:szCs w:val="22"/>
          <w:lang w:val="en-GB"/>
        </w:rPr>
        <w:t xml:space="preserve"> </w:t>
      </w:r>
      <w:r w:rsidR="00E3724C" w:rsidRPr="00B86C47">
        <w:rPr>
          <w:sz w:val="22"/>
          <w:szCs w:val="22"/>
          <w:lang w:val="en-GB"/>
        </w:rPr>
        <w:t>by means of a manuscript.</w:t>
      </w:r>
      <w:r w:rsidR="009A4469" w:rsidRPr="00F43532">
        <w:rPr>
          <w:sz w:val="22"/>
          <w:szCs w:val="22"/>
          <w:lang w:val="en-GB"/>
        </w:rPr>
        <w:t xml:space="preserve">. She/he then decides together with the author whether and in which form the publication can refer to the </w:t>
      </w:r>
      <w:r w:rsidR="009A4469" w:rsidRPr="00F43532">
        <w:rPr>
          <w:b/>
          <w:bCs/>
          <w:i/>
          <w:iCs/>
          <w:sz w:val="22"/>
          <w:szCs w:val="22"/>
          <w:lang w:val="en-GB"/>
        </w:rPr>
        <w:t>[Acronym of Institution]</w:t>
      </w:r>
      <w:r w:rsidR="009A4469" w:rsidRPr="00F43532">
        <w:rPr>
          <w:sz w:val="22"/>
          <w:szCs w:val="22"/>
          <w:lang w:val="en-GB"/>
        </w:rPr>
        <w:t xml:space="preserve">. </w:t>
      </w:r>
    </w:p>
    <w:p w:rsidR="009A4469" w:rsidRPr="00F43532" w:rsidRDefault="009A4469" w:rsidP="00F43532">
      <w:pPr>
        <w:pStyle w:val="Default"/>
        <w:jc w:val="both"/>
        <w:rPr>
          <w:sz w:val="22"/>
          <w:szCs w:val="22"/>
          <w:lang w:val="en-GB"/>
        </w:rPr>
      </w:pPr>
    </w:p>
    <w:p w:rsidR="002306D4" w:rsidRDefault="000A1045" w:rsidP="00F43532">
      <w:pPr>
        <w:pStyle w:val="Default"/>
        <w:jc w:val="both"/>
        <w:rPr>
          <w:sz w:val="22"/>
          <w:szCs w:val="22"/>
          <w:lang w:val="en-GB"/>
        </w:rPr>
      </w:pPr>
      <w:r>
        <w:rPr>
          <w:sz w:val="22"/>
          <w:szCs w:val="22"/>
          <w:lang w:val="en-GB"/>
        </w:rPr>
        <w:t xml:space="preserve">5. In accordance with </w:t>
      </w:r>
      <w:r w:rsidRPr="00F435E2">
        <w:rPr>
          <w:sz w:val="22"/>
          <w:szCs w:val="22"/>
          <w:lang w:val="en-GB"/>
        </w:rPr>
        <w:t xml:space="preserve">Art. 38.1.2 of the GA, </w:t>
      </w:r>
      <w:r>
        <w:rPr>
          <w:sz w:val="22"/>
          <w:szCs w:val="22"/>
          <w:lang w:val="en-GB"/>
        </w:rPr>
        <w:t>the EU-Researcher must, for any communication</w:t>
      </w:r>
      <w:r w:rsidR="004D325C">
        <w:rPr>
          <w:sz w:val="22"/>
          <w:szCs w:val="22"/>
          <w:lang w:val="en-GB"/>
        </w:rPr>
        <w:t>, documentation und publication</w:t>
      </w:r>
      <w:r>
        <w:rPr>
          <w:sz w:val="22"/>
          <w:szCs w:val="22"/>
          <w:lang w:val="en-GB"/>
        </w:rPr>
        <w:t xml:space="preserve"> activity </w:t>
      </w:r>
      <w:r w:rsidRPr="00F435E2">
        <w:rPr>
          <w:sz w:val="22"/>
          <w:szCs w:val="22"/>
          <w:lang w:val="en-GB"/>
        </w:rPr>
        <w:t xml:space="preserve">related to the project, </w:t>
      </w:r>
      <w:r>
        <w:rPr>
          <w:sz w:val="22"/>
          <w:szCs w:val="22"/>
          <w:lang w:val="en-GB"/>
        </w:rPr>
        <w:t xml:space="preserve">indicate </w:t>
      </w:r>
      <w:r w:rsidRPr="00F435E2">
        <w:rPr>
          <w:sz w:val="22"/>
          <w:szCs w:val="22"/>
          <w:lang w:val="en-GB"/>
        </w:rPr>
        <w:t xml:space="preserve">that </w:t>
      </w:r>
      <w:r>
        <w:rPr>
          <w:sz w:val="22"/>
          <w:szCs w:val="22"/>
          <w:lang w:val="en-GB"/>
        </w:rPr>
        <w:t xml:space="preserve">the work has been achieved with the financial </w:t>
      </w:r>
      <w:r w:rsidRPr="00F435E2">
        <w:rPr>
          <w:sz w:val="22"/>
          <w:szCs w:val="22"/>
          <w:lang w:val="en-GB"/>
        </w:rPr>
        <w:t>support of the European Union</w:t>
      </w:r>
      <w:r>
        <w:rPr>
          <w:sz w:val="22"/>
          <w:szCs w:val="22"/>
          <w:lang w:val="en-GB"/>
        </w:rPr>
        <w:t xml:space="preserve"> in the context of </w:t>
      </w:r>
      <w:r w:rsidRPr="00F435E2">
        <w:rPr>
          <w:sz w:val="22"/>
          <w:szCs w:val="22"/>
          <w:lang w:val="en-GB"/>
        </w:rPr>
        <w:t>a Marie Skłodowska</w:t>
      </w:r>
      <w:r>
        <w:rPr>
          <w:sz w:val="22"/>
          <w:szCs w:val="22"/>
          <w:lang w:val="en-GB"/>
        </w:rPr>
        <w:t>-</w:t>
      </w:r>
      <w:r w:rsidRPr="00F435E2">
        <w:rPr>
          <w:sz w:val="22"/>
          <w:szCs w:val="22"/>
          <w:lang w:val="en-GB"/>
        </w:rPr>
        <w:t>Curie In</w:t>
      </w:r>
      <w:r>
        <w:rPr>
          <w:sz w:val="22"/>
          <w:szCs w:val="22"/>
          <w:lang w:val="en-GB"/>
        </w:rPr>
        <w:t>dividual Fellowship</w:t>
      </w:r>
      <w:r w:rsidRPr="00F435E2">
        <w:rPr>
          <w:sz w:val="22"/>
          <w:szCs w:val="22"/>
          <w:lang w:val="en-GB"/>
        </w:rPr>
        <w:t xml:space="preserve">. This </w:t>
      </w:r>
      <w:r>
        <w:rPr>
          <w:sz w:val="22"/>
          <w:szCs w:val="22"/>
          <w:lang w:val="en-GB"/>
        </w:rPr>
        <w:t>requires</w:t>
      </w:r>
      <w:r w:rsidR="0031114D">
        <w:rPr>
          <w:sz w:val="22"/>
          <w:szCs w:val="22"/>
          <w:lang w:val="en-GB"/>
        </w:rPr>
        <w:t xml:space="preserve"> </w:t>
      </w:r>
      <w:r>
        <w:rPr>
          <w:sz w:val="22"/>
          <w:szCs w:val="22"/>
          <w:lang w:val="en-GB"/>
        </w:rPr>
        <w:t xml:space="preserve">displaying the EU emblem </w:t>
      </w:r>
      <w:r w:rsidRPr="00F435E2">
        <w:rPr>
          <w:sz w:val="22"/>
          <w:szCs w:val="22"/>
          <w:lang w:val="en-GB"/>
        </w:rPr>
        <w:t>and</w:t>
      </w:r>
      <w:r>
        <w:rPr>
          <w:sz w:val="22"/>
          <w:szCs w:val="22"/>
          <w:lang w:val="en-GB"/>
        </w:rPr>
        <w:t xml:space="preserve"> including the following text</w:t>
      </w:r>
      <w:r w:rsidRPr="00F435E2">
        <w:rPr>
          <w:sz w:val="22"/>
          <w:szCs w:val="22"/>
          <w:lang w:val="en-GB"/>
        </w:rPr>
        <w:t xml:space="preserve">: “This project has received funding from the European Union’s Framework Programme for Research and Innovation Horizon 2020 (2014-2020) under the Marie Skłodowska-Curie Grant Agreement No. </w:t>
      </w:r>
      <w:r w:rsidRPr="0056139E">
        <w:rPr>
          <w:b/>
          <w:i/>
          <w:sz w:val="22"/>
          <w:szCs w:val="22"/>
          <w:lang w:val="en-GB"/>
        </w:rPr>
        <w:t>[</w:t>
      </w:r>
      <w:r w:rsidR="00E25142">
        <w:rPr>
          <w:b/>
          <w:i/>
          <w:sz w:val="22"/>
          <w:szCs w:val="22"/>
          <w:lang w:val="en-GB"/>
        </w:rPr>
        <w:t>N</w:t>
      </w:r>
      <w:r w:rsidRPr="0056139E">
        <w:rPr>
          <w:b/>
          <w:i/>
          <w:sz w:val="22"/>
          <w:szCs w:val="22"/>
          <w:lang w:val="en-GB"/>
        </w:rPr>
        <w:t>umber]</w:t>
      </w:r>
      <w:r w:rsidRPr="00F435E2">
        <w:rPr>
          <w:sz w:val="22"/>
          <w:szCs w:val="22"/>
          <w:lang w:val="en-GB"/>
        </w:rPr>
        <w:t>.”</w:t>
      </w:r>
    </w:p>
    <w:p w:rsidR="003F5CA9" w:rsidRPr="00F43532" w:rsidRDefault="003F5CA9" w:rsidP="00F43532">
      <w:pPr>
        <w:pStyle w:val="Default"/>
        <w:jc w:val="both"/>
        <w:rPr>
          <w:sz w:val="22"/>
          <w:szCs w:val="22"/>
          <w:lang w:val="en-GB"/>
        </w:rPr>
      </w:pPr>
    </w:p>
    <w:p w:rsidR="009A4469" w:rsidRPr="00F43532" w:rsidRDefault="002306D4" w:rsidP="00F43532">
      <w:pPr>
        <w:pStyle w:val="Default"/>
        <w:jc w:val="both"/>
        <w:rPr>
          <w:sz w:val="22"/>
          <w:szCs w:val="22"/>
          <w:lang w:val="en-GB"/>
        </w:rPr>
      </w:pPr>
      <w:r w:rsidRPr="00F43532">
        <w:rPr>
          <w:sz w:val="22"/>
          <w:szCs w:val="22"/>
          <w:lang w:val="en-GB"/>
        </w:rPr>
        <w:t>6</w:t>
      </w:r>
      <w:r w:rsidR="009A4469" w:rsidRPr="00F43532">
        <w:rPr>
          <w:sz w:val="22"/>
          <w:szCs w:val="22"/>
          <w:lang w:val="en-GB"/>
        </w:rPr>
        <w:t xml:space="preserve">. The management of the host institution may only </w:t>
      </w:r>
      <w:r w:rsidR="000A1045">
        <w:rPr>
          <w:sz w:val="22"/>
          <w:szCs w:val="22"/>
          <w:lang w:val="en-GB"/>
        </w:rPr>
        <w:t>prohibit</w:t>
      </w:r>
      <w:r w:rsidR="009A4469" w:rsidRPr="00F43532">
        <w:rPr>
          <w:sz w:val="22"/>
          <w:szCs w:val="22"/>
          <w:lang w:val="en-GB"/>
        </w:rPr>
        <w:t xml:space="preserve"> the publication for</w:t>
      </w:r>
      <w:r w:rsidR="000A1045">
        <w:rPr>
          <w:sz w:val="22"/>
          <w:szCs w:val="22"/>
          <w:lang w:val="en-GB"/>
        </w:rPr>
        <w:t xml:space="preserve"> cause</w:t>
      </w:r>
      <w:r w:rsidR="009A4469" w:rsidRPr="00F43532">
        <w:rPr>
          <w:sz w:val="22"/>
          <w:szCs w:val="22"/>
          <w:lang w:val="en-GB"/>
        </w:rPr>
        <w:t xml:space="preserve">, in particular if such a publication would infringe the interests of other employees of the research institution or persons that have contributed to the research work or if the publication could be deemed as a premature publication of research results which could infringe actual interests of the host institution. </w:t>
      </w:r>
    </w:p>
    <w:p w:rsidR="009A4469" w:rsidRPr="00F43532" w:rsidRDefault="009A4469" w:rsidP="00F43532">
      <w:pPr>
        <w:pStyle w:val="Default"/>
        <w:jc w:val="both"/>
        <w:rPr>
          <w:sz w:val="22"/>
          <w:szCs w:val="22"/>
          <w:lang w:val="en-GB"/>
        </w:rPr>
      </w:pPr>
    </w:p>
    <w:p w:rsidR="009A4469" w:rsidRPr="00F43532" w:rsidRDefault="000A1045" w:rsidP="00F43532">
      <w:pPr>
        <w:pStyle w:val="Default"/>
        <w:jc w:val="both"/>
        <w:rPr>
          <w:sz w:val="22"/>
          <w:szCs w:val="22"/>
          <w:lang w:val="en-GB"/>
        </w:rPr>
      </w:pPr>
      <w:r>
        <w:rPr>
          <w:sz w:val="22"/>
          <w:szCs w:val="22"/>
          <w:lang w:val="en-GB"/>
        </w:rPr>
        <w:t>7</w:t>
      </w:r>
      <w:r w:rsidR="009A4469" w:rsidRPr="00F43532">
        <w:rPr>
          <w:sz w:val="22"/>
          <w:szCs w:val="22"/>
          <w:lang w:val="en-GB"/>
        </w:rPr>
        <w:t xml:space="preserve">. </w:t>
      </w:r>
      <w:r w:rsidR="001467F9">
        <w:rPr>
          <w:sz w:val="22"/>
          <w:szCs w:val="22"/>
          <w:lang w:val="en-GB"/>
        </w:rPr>
        <w:t>Concerning d</w:t>
      </w:r>
      <w:r w:rsidR="009A4469" w:rsidRPr="00F43532">
        <w:rPr>
          <w:sz w:val="22"/>
          <w:szCs w:val="22"/>
          <w:lang w:val="en-GB"/>
        </w:rPr>
        <w:t xml:space="preserve">amages </w:t>
      </w:r>
      <w:r>
        <w:rPr>
          <w:sz w:val="22"/>
          <w:szCs w:val="22"/>
          <w:lang w:val="en-GB"/>
        </w:rPr>
        <w:t xml:space="preserve">the </w:t>
      </w:r>
      <w:r w:rsidR="009A4469" w:rsidRPr="00F43532">
        <w:rPr>
          <w:sz w:val="22"/>
          <w:szCs w:val="22"/>
          <w:lang w:val="en-GB"/>
        </w:rPr>
        <w:t>relevant regulations on the liability of public servants</w:t>
      </w:r>
      <w:r>
        <w:rPr>
          <w:sz w:val="22"/>
          <w:szCs w:val="22"/>
          <w:lang w:val="en-GB"/>
        </w:rPr>
        <w:t xml:space="preserve"> will apply</w:t>
      </w:r>
      <w:r w:rsidR="009A4469" w:rsidRPr="00F43532">
        <w:rPr>
          <w:sz w:val="22"/>
          <w:szCs w:val="22"/>
          <w:lang w:val="en-GB"/>
        </w:rPr>
        <w:t xml:space="preserve">. </w:t>
      </w:r>
    </w:p>
    <w:p w:rsidR="009A4469" w:rsidRPr="00F43532" w:rsidRDefault="009A4469" w:rsidP="009A4469">
      <w:pPr>
        <w:pStyle w:val="Default"/>
        <w:rPr>
          <w:b/>
          <w:bCs/>
          <w:sz w:val="22"/>
          <w:szCs w:val="22"/>
          <w:lang w:val="en-GB"/>
        </w:rPr>
      </w:pPr>
    </w:p>
    <w:p w:rsidR="009A4469" w:rsidRPr="00F43532" w:rsidRDefault="009A4469" w:rsidP="002306D4">
      <w:pPr>
        <w:pStyle w:val="Default"/>
        <w:jc w:val="center"/>
        <w:rPr>
          <w:sz w:val="22"/>
          <w:szCs w:val="22"/>
          <w:lang w:val="en-GB"/>
        </w:rPr>
      </w:pPr>
      <w:r w:rsidRPr="00F43532">
        <w:rPr>
          <w:b/>
          <w:bCs/>
          <w:sz w:val="22"/>
          <w:szCs w:val="22"/>
          <w:lang w:val="en-GB"/>
        </w:rPr>
        <w:t>§ 6</w:t>
      </w:r>
    </w:p>
    <w:p w:rsidR="009A4469" w:rsidRPr="00F43532" w:rsidRDefault="009A4469" w:rsidP="002306D4">
      <w:pPr>
        <w:pStyle w:val="Default"/>
        <w:jc w:val="center"/>
        <w:rPr>
          <w:b/>
          <w:bCs/>
          <w:sz w:val="22"/>
          <w:szCs w:val="22"/>
          <w:lang w:val="en-GB"/>
        </w:rPr>
      </w:pPr>
      <w:r w:rsidRPr="00F43532">
        <w:rPr>
          <w:b/>
          <w:bCs/>
          <w:sz w:val="22"/>
          <w:szCs w:val="22"/>
          <w:lang w:val="en-GB"/>
        </w:rPr>
        <w:t>Access Rights</w:t>
      </w:r>
    </w:p>
    <w:p w:rsidR="009A4469" w:rsidRPr="00F43532" w:rsidRDefault="009A4469" w:rsidP="009A4469">
      <w:pPr>
        <w:pStyle w:val="Default"/>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 xml:space="preserve">1. The EU-Researcher is granted a non-exclusive and royalty-free access and usage right by the </w:t>
      </w:r>
      <w:r w:rsidRPr="00F43532">
        <w:rPr>
          <w:b/>
          <w:bCs/>
          <w:i/>
          <w:iCs/>
          <w:sz w:val="22"/>
          <w:szCs w:val="22"/>
          <w:lang w:val="en-GB"/>
        </w:rPr>
        <w:t xml:space="preserve">[Acronym of Institution] </w:t>
      </w:r>
      <w:r w:rsidRPr="00F43532">
        <w:rPr>
          <w:sz w:val="22"/>
          <w:szCs w:val="22"/>
          <w:lang w:val="en-GB"/>
        </w:rPr>
        <w:t>for all relevant data (which are based on know</w:t>
      </w:r>
      <w:r w:rsidR="001467F9">
        <w:rPr>
          <w:sz w:val="22"/>
          <w:szCs w:val="22"/>
          <w:lang w:val="en-GB"/>
        </w:rPr>
        <w:t>-</w:t>
      </w:r>
      <w:r w:rsidRPr="00F43532">
        <w:rPr>
          <w:sz w:val="22"/>
          <w:szCs w:val="22"/>
          <w:lang w:val="en-GB"/>
        </w:rPr>
        <w:t xml:space="preserve">how and expertise already in place) which she/he needs for carrying out her/his activities as defined in §§ 1 and 2. The </w:t>
      </w:r>
      <w:r w:rsidRPr="00F43532">
        <w:rPr>
          <w:b/>
          <w:bCs/>
          <w:i/>
          <w:iCs/>
          <w:sz w:val="22"/>
          <w:szCs w:val="22"/>
          <w:lang w:val="en-GB"/>
        </w:rPr>
        <w:t xml:space="preserve">[Acronym of Institution] </w:t>
      </w:r>
      <w:r w:rsidRPr="00F43532">
        <w:rPr>
          <w:sz w:val="22"/>
          <w:szCs w:val="22"/>
          <w:lang w:val="en-GB"/>
        </w:rPr>
        <w:t xml:space="preserve">will inform the EU-Researcher as soon as possible on potential restrictions that may have significant impact on any granted rights. </w:t>
      </w:r>
      <w:r w:rsidR="004D325C">
        <w:rPr>
          <w:sz w:val="22"/>
          <w:szCs w:val="22"/>
          <w:lang w:val="en-GB"/>
        </w:rPr>
        <w:t>Any</w:t>
      </w:r>
      <w:r w:rsidRPr="00F43532">
        <w:rPr>
          <w:sz w:val="22"/>
          <w:szCs w:val="22"/>
          <w:lang w:val="en-GB"/>
        </w:rPr>
        <w:t xml:space="preserve"> type of usage right ends directly upon the termination of the contract or of the project associated with the G</w:t>
      </w:r>
      <w:r w:rsidR="002306D4" w:rsidRPr="00F43532">
        <w:rPr>
          <w:sz w:val="22"/>
          <w:szCs w:val="22"/>
          <w:lang w:val="en-GB"/>
        </w:rPr>
        <w:t>A</w:t>
      </w:r>
      <w:r w:rsidRPr="00F43532">
        <w:rPr>
          <w:sz w:val="22"/>
          <w:szCs w:val="22"/>
          <w:lang w:val="en-GB"/>
        </w:rPr>
        <w:t xml:space="preserve">. </w:t>
      </w:r>
    </w:p>
    <w:p w:rsidR="009A4469" w:rsidRPr="00F43532" w:rsidRDefault="009A4469" w:rsidP="009A4469">
      <w:pPr>
        <w:pStyle w:val="Default"/>
        <w:rPr>
          <w:sz w:val="22"/>
          <w:szCs w:val="22"/>
          <w:lang w:val="en-GB"/>
        </w:rPr>
      </w:pPr>
    </w:p>
    <w:p w:rsidR="009A4469" w:rsidRPr="00F43532" w:rsidRDefault="009A4469" w:rsidP="002306D4">
      <w:pPr>
        <w:pStyle w:val="Default"/>
        <w:jc w:val="center"/>
        <w:rPr>
          <w:sz w:val="22"/>
          <w:szCs w:val="22"/>
          <w:lang w:val="en-GB"/>
        </w:rPr>
      </w:pPr>
      <w:r w:rsidRPr="00F43532">
        <w:rPr>
          <w:b/>
          <w:bCs/>
          <w:sz w:val="22"/>
          <w:szCs w:val="22"/>
          <w:lang w:val="en-GB"/>
        </w:rPr>
        <w:t>§ 7</w:t>
      </w:r>
    </w:p>
    <w:p w:rsidR="009A4469" w:rsidRPr="00F43532" w:rsidRDefault="009A4469" w:rsidP="002306D4">
      <w:pPr>
        <w:pStyle w:val="Default"/>
        <w:jc w:val="center"/>
        <w:rPr>
          <w:b/>
          <w:bCs/>
          <w:sz w:val="22"/>
          <w:szCs w:val="22"/>
          <w:lang w:val="en-GB"/>
        </w:rPr>
      </w:pPr>
      <w:r w:rsidRPr="00F43532">
        <w:rPr>
          <w:b/>
          <w:bCs/>
          <w:sz w:val="22"/>
          <w:szCs w:val="22"/>
          <w:lang w:val="en-GB"/>
        </w:rPr>
        <w:t>Termination of the Contract</w:t>
      </w:r>
    </w:p>
    <w:p w:rsidR="009A4469" w:rsidRPr="00F43532" w:rsidRDefault="009A4469" w:rsidP="009A4469">
      <w:pPr>
        <w:pStyle w:val="Default"/>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1. The employment will end without requiring any further notice upon the expiration of the da</w:t>
      </w:r>
      <w:r w:rsidR="004D325C">
        <w:rPr>
          <w:sz w:val="22"/>
          <w:szCs w:val="22"/>
          <w:lang w:val="en-GB"/>
        </w:rPr>
        <w:t>te</w:t>
      </w:r>
      <w:r w:rsidRPr="00F43532">
        <w:rPr>
          <w:sz w:val="22"/>
          <w:szCs w:val="22"/>
          <w:lang w:val="en-GB"/>
        </w:rPr>
        <w:t xml:space="preserve"> specified in § 1. However, it can also be terminated pursuant to the </w:t>
      </w:r>
      <w:r w:rsidR="000A1045">
        <w:rPr>
          <w:sz w:val="22"/>
          <w:szCs w:val="22"/>
          <w:lang w:val="en-GB"/>
        </w:rPr>
        <w:t>respective</w:t>
      </w:r>
      <w:r w:rsidR="001467F9">
        <w:rPr>
          <w:sz w:val="22"/>
          <w:szCs w:val="22"/>
          <w:lang w:val="en-GB"/>
        </w:rPr>
        <w:t xml:space="preserve"> </w:t>
      </w:r>
      <w:r w:rsidRPr="00F43532">
        <w:rPr>
          <w:sz w:val="22"/>
          <w:szCs w:val="22"/>
          <w:lang w:val="en-GB"/>
        </w:rPr>
        <w:t xml:space="preserve">period of cancellation as specified in §§ 622, 626 BGB (German Civil Code). Reasons for </w:t>
      </w:r>
      <w:r w:rsidR="000A1045">
        <w:rPr>
          <w:sz w:val="22"/>
          <w:szCs w:val="22"/>
          <w:lang w:val="en-GB"/>
        </w:rPr>
        <w:t>termination</w:t>
      </w:r>
      <w:r w:rsidRPr="00F43532">
        <w:rPr>
          <w:sz w:val="22"/>
          <w:szCs w:val="22"/>
          <w:lang w:val="en-GB"/>
        </w:rPr>
        <w:t xml:space="preserve"> may be given if: </w:t>
      </w:r>
    </w:p>
    <w:p w:rsidR="009A4469" w:rsidRPr="00F43532" w:rsidRDefault="009A4469" w:rsidP="00F43532">
      <w:pPr>
        <w:pStyle w:val="Default"/>
        <w:jc w:val="both"/>
        <w:rPr>
          <w:sz w:val="22"/>
          <w:szCs w:val="22"/>
          <w:lang w:val="en-GB"/>
        </w:rPr>
      </w:pPr>
    </w:p>
    <w:p w:rsidR="009A4469" w:rsidRPr="00F43532" w:rsidRDefault="009A4469" w:rsidP="00F43532">
      <w:pPr>
        <w:pStyle w:val="Default"/>
        <w:spacing w:after="120"/>
        <w:jc w:val="both"/>
        <w:rPr>
          <w:sz w:val="22"/>
          <w:szCs w:val="22"/>
          <w:lang w:val="en-GB"/>
        </w:rPr>
      </w:pPr>
      <w:r w:rsidRPr="00F43532">
        <w:rPr>
          <w:sz w:val="22"/>
          <w:szCs w:val="22"/>
          <w:lang w:val="en-GB"/>
        </w:rPr>
        <w:t xml:space="preserve">a) the EU-Researcher does not comply with the obligations specified in §§ 1 and 2, </w:t>
      </w:r>
    </w:p>
    <w:p w:rsidR="009A4469" w:rsidRPr="00F43532" w:rsidRDefault="009A4469" w:rsidP="00F43532">
      <w:pPr>
        <w:pStyle w:val="Default"/>
        <w:spacing w:after="120"/>
        <w:jc w:val="both"/>
        <w:rPr>
          <w:sz w:val="22"/>
          <w:szCs w:val="22"/>
          <w:lang w:val="en-GB"/>
        </w:rPr>
      </w:pPr>
      <w:r w:rsidRPr="00F43532">
        <w:rPr>
          <w:sz w:val="22"/>
          <w:szCs w:val="22"/>
          <w:lang w:val="en-GB"/>
        </w:rPr>
        <w:t xml:space="preserve">b) the </w:t>
      </w:r>
      <w:r w:rsidRPr="00F43532">
        <w:rPr>
          <w:b/>
          <w:bCs/>
          <w:i/>
          <w:iCs/>
          <w:sz w:val="22"/>
          <w:szCs w:val="22"/>
          <w:lang w:val="en-GB"/>
        </w:rPr>
        <w:t xml:space="preserve">[Acronym of Institution] </w:t>
      </w:r>
      <w:r w:rsidRPr="00F43532">
        <w:rPr>
          <w:sz w:val="22"/>
          <w:szCs w:val="22"/>
          <w:lang w:val="en-GB"/>
        </w:rPr>
        <w:t xml:space="preserve">is not provided with relevant budget funds by the Research Executive Agency which are necessary for the project, </w:t>
      </w:r>
    </w:p>
    <w:p w:rsidR="009A4469" w:rsidRPr="00F43532" w:rsidRDefault="009A4469" w:rsidP="00F43532">
      <w:pPr>
        <w:pStyle w:val="Default"/>
        <w:spacing w:after="120"/>
        <w:jc w:val="both"/>
        <w:rPr>
          <w:sz w:val="22"/>
          <w:szCs w:val="22"/>
          <w:lang w:val="en-GB"/>
        </w:rPr>
      </w:pPr>
      <w:r w:rsidRPr="00F43532">
        <w:rPr>
          <w:sz w:val="22"/>
          <w:szCs w:val="22"/>
          <w:lang w:val="en-GB"/>
        </w:rPr>
        <w:t xml:space="preserve">c) the project defined in § 1 is prematurely terminated or delayed by the European Union and/or the EU Grant Agreement, which forms the basis for this project, is cancelled, </w:t>
      </w:r>
    </w:p>
    <w:p w:rsidR="009A4469" w:rsidRPr="00F43532" w:rsidRDefault="009A4469" w:rsidP="00F43532">
      <w:pPr>
        <w:pStyle w:val="Default"/>
        <w:spacing w:after="120"/>
        <w:jc w:val="both"/>
        <w:rPr>
          <w:sz w:val="22"/>
          <w:szCs w:val="22"/>
          <w:lang w:val="en-GB"/>
        </w:rPr>
      </w:pPr>
      <w:r w:rsidRPr="00F43532">
        <w:rPr>
          <w:sz w:val="22"/>
          <w:szCs w:val="22"/>
          <w:lang w:val="en-GB"/>
        </w:rPr>
        <w:t xml:space="preserve">d) the employment of the EU-Researcher has been initiated on the basis of incorrect or incomplete information, or </w:t>
      </w:r>
    </w:p>
    <w:p w:rsidR="009A4469" w:rsidRPr="00F43532" w:rsidRDefault="009A4469" w:rsidP="00F43532">
      <w:pPr>
        <w:pStyle w:val="Default"/>
        <w:spacing w:after="120"/>
        <w:jc w:val="both"/>
        <w:rPr>
          <w:sz w:val="22"/>
          <w:szCs w:val="22"/>
          <w:lang w:val="en-GB"/>
        </w:rPr>
      </w:pPr>
      <w:r w:rsidRPr="00F43532">
        <w:rPr>
          <w:sz w:val="22"/>
          <w:szCs w:val="22"/>
          <w:lang w:val="en-GB"/>
        </w:rPr>
        <w:t xml:space="preserve">e) other important reasons </w:t>
      </w:r>
      <w:r w:rsidR="00FE2A99">
        <w:rPr>
          <w:sz w:val="22"/>
          <w:szCs w:val="22"/>
          <w:lang w:val="en-GB"/>
        </w:rPr>
        <w:t>take</w:t>
      </w:r>
      <w:r w:rsidRPr="00F43532">
        <w:rPr>
          <w:sz w:val="22"/>
          <w:szCs w:val="22"/>
          <w:lang w:val="en-GB"/>
        </w:rPr>
        <w:t xml:space="preserve"> place. </w:t>
      </w:r>
    </w:p>
    <w:p w:rsidR="009A4469" w:rsidRPr="00F43532" w:rsidRDefault="009A4469" w:rsidP="00F43532">
      <w:pPr>
        <w:pStyle w:val="Default"/>
        <w:jc w:val="both"/>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 xml:space="preserve">The right </w:t>
      </w:r>
      <w:r w:rsidR="00B013FC">
        <w:rPr>
          <w:sz w:val="22"/>
          <w:szCs w:val="22"/>
          <w:lang w:val="en-GB"/>
        </w:rPr>
        <w:t>of</w:t>
      </w:r>
      <w:r w:rsidRPr="00F43532">
        <w:rPr>
          <w:sz w:val="22"/>
          <w:szCs w:val="22"/>
          <w:lang w:val="en-GB"/>
        </w:rPr>
        <w:t xml:space="preserve"> extraordinary </w:t>
      </w:r>
      <w:r w:rsidR="00B013FC">
        <w:rPr>
          <w:sz w:val="22"/>
          <w:szCs w:val="22"/>
          <w:lang w:val="en-GB"/>
        </w:rPr>
        <w:t>termination</w:t>
      </w:r>
      <w:r w:rsidRPr="00F43532">
        <w:rPr>
          <w:sz w:val="22"/>
          <w:szCs w:val="22"/>
          <w:lang w:val="en-GB"/>
        </w:rPr>
        <w:t xml:space="preserve"> is not affected by any of the aforementioned. If the employment is prematurely terminated, the EU-Researcher is not entitled to any </w:t>
      </w:r>
      <w:r w:rsidR="00747A8D" w:rsidRPr="00F43532">
        <w:rPr>
          <w:sz w:val="22"/>
          <w:szCs w:val="22"/>
          <w:lang w:val="en-GB"/>
        </w:rPr>
        <w:t>allowance for</w:t>
      </w:r>
      <w:r w:rsidRPr="00F43532">
        <w:rPr>
          <w:sz w:val="22"/>
          <w:szCs w:val="22"/>
          <w:lang w:val="en-GB"/>
        </w:rPr>
        <w:t xml:space="preserve"> the times she/he d</w:t>
      </w:r>
      <w:r w:rsidR="00C17D0B">
        <w:rPr>
          <w:sz w:val="22"/>
          <w:szCs w:val="22"/>
          <w:lang w:val="en-GB"/>
        </w:rPr>
        <w:t>id</w:t>
      </w:r>
      <w:r w:rsidRPr="00F43532">
        <w:rPr>
          <w:sz w:val="22"/>
          <w:szCs w:val="22"/>
          <w:lang w:val="en-GB"/>
        </w:rPr>
        <w:t xml:space="preserve"> not perform</w:t>
      </w:r>
      <w:r w:rsidR="00C17D0B">
        <w:rPr>
          <w:sz w:val="22"/>
          <w:szCs w:val="22"/>
          <w:lang w:val="en-GB"/>
        </w:rPr>
        <w:t xml:space="preserve"> her/his work</w:t>
      </w:r>
      <w:r w:rsidRPr="00F43532">
        <w:rPr>
          <w:sz w:val="22"/>
          <w:szCs w:val="22"/>
          <w:lang w:val="en-GB"/>
        </w:rPr>
        <w:t xml:space="preserve">. </w:t>
      </w:r>
    </w:p>
    <w:p w:rsidR="00C60C01" w:rsidRPr="00F43532" w:rsidRDefault="00C60C01" w:rsidP="00F43532">
      <w:pPr>
        <w:pStyle w:val="Default"/>
        <w:jc w:val="both"/>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 xml:space="preserve">2. The EU-Researcher agrees to abstain from pleading omission of enrichment and to reimburse any allowances which have been paid in an unjustified manner. </w:t>
      </w:r>
      <w:r w:rsidR="00C17D0B">
        <w:rPr>
          <w:sz w:val="22"/>
          <w:szCs w:val="22"/>
          <w:lang w:val="en-GB"/>
        </w:rPr>
        <w:t>In such cases t</w:t>
      </w:r>
      <w:r w:rsidRPr="00F43532">
        <w:rPr>
          <w:sz w:val="22"/>
          <w:szCs w:val="22"/>
          <w:lang w:val="en-GB"/>
        </w:rPr>
        <w:t xml:space="preserve">he EU-Researcher is obliged to reimburse the </w:t>
      </w:r>
      <w:r w:rsidRPr="00F43532">
        <w:rPr>
          <w:b/>
          <w:bCs/>
          <w:i/>
          <w:iCs/>
          <w:sz w:val="22"/>
          <w:szCs w:val="22"/>
          <w:lang w:val="en-GB"/>
        </w:rPr>
        <w:t>[Acronym of Institution]</w:t>
      </w:r>
      <w:r w:rsidRPr="00F43532">
        <w:rPr>
          <w:sz w:val="22"/>
          <w:szCs w:val="22"/>
          <w:lang w:val="en-GB"/>
        </w:rPr>
        <w:t xml:space="preserve">. </w:t>
      </w:r>
    </w:p>
    <w:p w:rsidR="009A4469" w:rsidRPr="00F43532" w:rsidRDefault="009A4469" w:rsidP="00F43532">
      <w:pPr>
        <w:pStyle w:val="Default"/>
        <w:jc w:val="both"/>
        <w:rPr>
          <w:b/>
          <w:bCs/>
          <w:sz w:val="22"/>
          <w:szCs w:val="22"/>
          <w:lang w:val="en-GB"/>
        </w:rPr>
      </w:pPr>
    </w:p>
    <w:p w:rsidR="009A4469" w:rsidRPr="00F43532" w:rsidRDefault="009A4469" w:rsidP="00C60C01">
      <w:pPr>
        <w:pStyle w:val="Default"/>
        <w:jc w:val="center"/>
        <w:rPr>
          <w:sz w:val="22"/>
          <w:szCs w:val="22"/>
          <w:lang w:val="en-GB"/>
        </w:rPr>
      </w:pPr>
      <w:r w:rsidRPr="00F43532">
        <w:rPr>
          <w:b/>
          <w:bCs/>
          <w:sz w:val="22"/>
          <w:szCs w:val="22"/>
          <w:lang w:val="en-GB"/>
        </w:rPr>
        <w:t>§ 8</w:t>
      </w:r>
    </w:p>
    <w:p w:rsidR="009A4469" w:rsidRPr="00F43532" w:rsidRDefault="009A4469" w:rsidP="00C60C01">
      <w:pPr>
        <w:pStyle w:val="Default"/>
        <w:jc w:val="center"/>
        <w:rPr>
          <w:sz w:val="22"/>
          <w:szCs w:val="22"/>
          <w:lang w:val="en-GB"/>
        </w:rPr>
      </w:pPr>
      <w:r w:rsidRPr="00F43532">
        <w:rPr>
          <w:b/>
          <w:bCs/>
          <w:sz w:val="22"/>
          <w:szCs w:val="22"/>
          <w:lang w:val="en-GB"/>
        </w:rPr>
        <w:t>Claims / Amendments – Other Provisions</w:t>
      </w:r>
    </w:p>
    <w:p w:rsidR="009A4469" w:rsidRPr="00F43532" w:rsidRDefault="009A4469" w:rsidP="009A4469">
      <w:pPr>
        <w:pStyle w:val="Default"/>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Claims related to the employment will expire if they are not asserted in writing a</w:t>
      </w:r>
      <w:r w:rsidR="00B013FC">
        <w:rPr>
          <w:sz w:val="22"/>
          <w:szCs w:val="22"/>
          <w:lang w:val="en-GB"/>
        </w:rPr>
        <w:t>gainst</w:t>
      </w:r>
      <w:r w:rsidRPr="00F43532">
        <w:rPr>
          <w:sz w:val="22"/>
          <w:szCs w:val="22"/>
          <w:lang w:val="en-GB"/>
        </w:rPr>
        <w:t xml:space="preserve"> the host institution within a preclusion period of six months after due date. </w:t>
      </w:r>
    </w:p>
    <w:p w:rsidR="00C60C01" w:rsidRPr="00F43532" w:rsidRDefault="00C60C01" w:rsidP="00F43532">
      <w:pPr>
        <w:pStyle w:val="Default"/>
        <w:jc w:val="both"/>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 xml:space="preserve">Modifications, amendments and side agreements are only effective if agreed </w:t>
      </w:r>
      <w:r w:rsidR="00C17D0B">
        <w:rPr>
          <w:sz w:val="22"/>
          <w:szCs w:val="22"/>
          <w:lang w:val="en-GB"/>
        </w:rPr>
        <w:t xml:space="preserve">upon </w:t>
      </w:r>
      <w:r w:rsidRPr="00F43532">
        <w:rPr>
          <w:sz w:val="22"/>
          <w:szCs w:val="22"/>
          <w:lang w:val="en-GB"/>
        </w:rPr>
        <w:t xml:space="preserve">in writing. </w:t>
      </w:r>
    </w:p>
    <w:p w:rsidR="00C60C01" w:rsidRPr="00F43532" w:rsidRDefault="00C60C01" w:rsidP="00F43532">
      <w:pPr>
        <w:pStyle w:val="Default"/>
        <w:jc w:val="both"/>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 xml:space="preserve">If individual provisions of this contract, including this provision itself, should become invalid, be it in part or completely, or should this contract contain a gap, all other provisions or parts of such provisions and their contents will not be affected by that. The invalid or missing pro-visions will then be replaced by relevant legal provisions and laws. </w:t>
      </w:r>
    </w:p>
    <w:p w:rsidR="009A4469" w:rsidRPr="00F43532" w:rsidRDefault="009A4469" w:rsidP="00F43532">
      <w:pPr>
        <w:pStyle w:val="Default"/>
        <w:jc w:val="both"/>
        <w:rPr>
          <w:b/>
          <w:bCs/>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 xml:space="preserve">The entire contractual relationship is governed and interpreted by and according to German law. </w:t>
      </w:r>
    </w:p>
    <w:p w:rsidR="00C60C01" w:rsidRPr="00F43532" w:rsidRDefault="00C60C01" w:rsidP="00F43532">
      <w:pPr>
        <w:pStyle w:val="Default"/>
        <w:jc w:val="both"/>
        <w:rPr>
          <w:sz w:val="22"/>
          <w:szCs w:val="22"/>
          <w:lang w:val="en-GB"/>
        </w:rPr>
      </w:pPr>
    </w:p>
    <w:p w:rsidR="009A4469" w:rsidRPr="00F43532" w:rsidRDefault="009A4469" w:rsidP="00F43532">
      <w:pPr>
        <w:pStyle w:val="Default"/>
        <w:jc w:val="both"/>
        <w:rPr>
          <w:sz w:val="22"/>
          <w:szCs w:val="22"/>
          <w:lang w:val="en-GB"/>
        </w:rPr>
      </w:pPr>
      <w:r w:rsidRPr="00F43532">
        <w:rPr>
          <w:sz w:val="22"/>
          <w:szCs w:val="22"/>
          <w:lang w:val="en-GB"/>
        </w:rPr>
        <w:t>Each contractual party is provided with a copy of this contract</w:t>
      </w:r>
      <w:r w:rsidR="00C17D0B">
        <w:rPr>
          <w:sz w:val="22"/>
          <w:szCs w:val="22"/>
          <w:lang w:val="en-GB"/>
        </w:rPr>
        <w:t>, the GA and its Annex 1</w:t>
      </w:r>
      <w:r w:rsidRPr="00F43532">
        <w:rPr>
          <w:sz w:val="22"/>
          <w:szCs w:val="22"/>
          <w:lang w:val="en-GB"/>
        </w:rPr>
        <w:t>.</w:t>
      </w:r>
    </w:p>
    <w:p w:rsidR="009A4469" w:rsidRPr="00F43532" w:rsidRDefault="009A4469" w:rsidP="009A4469">
      <w:pPr>
        <w:pStyle w:val="Default"/>
        <w:rPr>
          <w:sz w:val="22"/>
          <w:szCs w:val="22"/>
          <w:lang w:val="en-GB"/>
        </w:rPr>
      </w:pPr>
    </w:p>
    <w:p w:rsidR="009A4469" w:rsidRPr="00F43532" w:rsidRDefault="009A4469" w:rsidP="009A4469">
      <w:pPr>
        <w:pStyle w:val="Default"/>
        <w:rPr>
          <w:sz w:val="22"/>
          <w:szCs w:val="22"/>
          <w:lang w:val="en-GB"/>
        </w:rPr>
      </w:pPr>
    </w:p>
    <w:p w:rsidR="009A4469" w:rsidRPr="00F43532" w:rsidRDefault="009A4469" w:rsidP="009A4469">
      <w:pPr>
        <w:pStyle w:val="Default"/>
        <w:rPr>
          <w:sz w:val="22"/>
          <w:szCs w:val="22"/>
          <w:lang w:val="en-GB"/>
        </w:rPr>
      </w:pPr>
      <w:r w:rsidRPr="00F43532">
        <w:rPr>
          <w:sz w:val="22"/>
          <w:szCs w:val="22"/>
          <w:lang w:val="en-GB"/>
        </w:rPr>
        <w:t xml:space="preserve">Place_________________ Date________________ </w:t>
      </w:r>
    </w:p>
    <w:p w:rsidR="00C60C01" w:rsidRPr="00F43532" w:rsidRDefault="00C60C01" w:rsidP="009A4469">
      <w:pPr>
        <w:pStyle w:val="Default"/>
        <w:rPr>
          <w:sz w:val="22"/>
          <w:szCs w:val="22"/>
          <w:lang w:val="en-GB"/>
        </w:rPr>
      </w:pPr>
    </w:p>
    <w:p w:rsidR="00C60C01" w:rsidRPr="00F43532" w:rsidRDefault="00C60C01" w:rsidP="009A4469">
      <w:pPr>
        <w:pStyle w:val="Default"/>
        <w:rPr>
          <w:sz w:val="22"/>
          <w:szCs w:val="22"/>
          <w:lang w:val="en-GB"/>
        </w:rPr>
      </w:pPr>
    </w:p>
    <w:p w:rsidR="009A4469" w:rsidRPr="00F43532" w:rsidRDefault="009A4469" w:rsidP="009A4469">
      <w:pPr>
        <w:pStyle w:val="Default"/>
        <w:rPr>
          <w:sz w:val="22"/>
          <w:szCs w:val="22"/>
          <w:lang w:val="en-GB"/>
        </w:rPr>
      </w:pPr>
      <w:r w:rsidRPr="00F43532">
        <w:rPr>
          <w:sz w:val="22"/>
          <w:szCs w:val="22"/>
          <w:lang w:val="en-GB"/>
        </w:rPr>
        <w:t xml:space="preserve">_______________________________  _________________________________ </w:t>
      </w:r>
    </w:p>
    <w:p w:rsidR="009A4469" w:rsidRPr="00F43532" w:rsidRDefault="009A4469" w:rsidP="009A4469">
      <w:pPr>
        <w:pStyle w:val="Default"/>
        <w:rPr>
          <w:sz w:val="22"/>
          <w:szCs w:val="22"/>
          <w:lang w:val="en-GB"/>
        </w:rPr>
      </w:pPr>
      <w:r w:rsidRPr="00F43532">
        <w:rPr>
          <w:b/>
          <w:bCs/>
          <w:sz w:val="22"/>
          <w:szCs w:val="22"/>
          <w:lang w:val="en-GB"/>
        </w:rPr>
        <w:t xml:space="preserve">Signature </w:t>
      </w:r>
      <w:r w:rsidRPr="00F43532">
        <w:rPr>
          <w:sz w:val="22"/>
          <w:szCs w:val="22"/>
          <w:lang w:val="en-GB"/>
        </w:rPr>
        <w:t xml:space="preserve">(Representative </w:t>
      </w:r>
      <w:r w:rsidRPr="00F43532">
        <w:rPr>
          <w:sz w:val="22"/>
          <w:szCs w:val="22"/>
          <w:lang w:val="en-GB"/>
        </w:rPr>
        <w:tab/>
      </w:r>
      <w:r w:rsidRPr="00F43532">
        <w:rPr>
          <w:sz w:val="22"/>
          <w:szCs w:val="22"/>
          <w:lang w:val="en-GB"/>
        </w:rPr>
        <w:tab/>
      </w:r>
      <w:r w:rsidR="00C60C01" w:rsidRPr="00F43532">
        <w:rPr>
          <w:sz w:val="22"/>
          <w:szCs w:val="22"/>
          <w:lang w:val="en-GB"/>
        </w:rPr>
        <w:t xml:space="preserve">       </w:t>
      </w:r>
      <w:r w:rsidRPr="00F43532">
        <w:rPr>
          <w:b/>
          <w:bCs/>
          <w:sz w:val="22"/>
          <w:szCs w:val="22"/>
          <w:lang w:val="en-GB"/>
        </w:rPr>
        <w:t xml:space="preserve">Signature </w:t>
      </w:r>
      <w:r w:rsidR="00C17D0B">
        <w:rPr>
          <w:b/>
          <w:bCs/>
          <w:sz w:val="22"/>
          <w:szCs w:val="22"/>
          <w:lang w:val="en-GB"/>
        </w:rPr>
        <w:t>(</w:t>
      </w:r>
      <w:r w:rsidRPr="00F43532">
        <w:rPr>
          <w:sz w:val="22"/>
          <w:szCs w:val="22"/>
          <w:lang w:val="en-GB"/>
        </w:rPr>
        <w:t>EU-Researcher</w:t>
      </w:r>
      <w:r w:rsidR="00C17D0B">
        <w:rPr>
          <w:sz w:val="22"/>
          <w:szCs w:val="22"/>
          <w:lang w:val="en-GB"/>
        </w:rPr>
        <w:t>)</w:t>
      </w:r>
      <w:r w:rsidRPr="00F43532">
        <w:rPr>
          <w:sz w:val="22"/>
          <w:szCs w:val="22"/>
          <w:lang w:val="en-GB"/>
        </w:rPr>
        <w:t xml:space="preserve"> </w:t>
      </w:r>
    </w:p>
    <w:p w:rsidR="009A4469" w:rsidRPr="00F43532" w:rsidRDefault="009A4469" w:rsidP="009A4469">
      <w:pPr>
        <w:pStyle w:val="Default"/>
        <w:jc w:val="both"/>
        <w:rPr>
          <w:sz w:val="22"/>
          <w:szCs w:val="22"/>
          <w:lang w:val="en-GB"/>
        </w:rPr>
      </w:pPr>
      <w:r w:rsidRPr="00F43532">
        <w:rPr>
          <w:sz w:val="22"/>
          <w:szCs w:val="22"/>
          <w:lang w:val="en-GB"/>
        </w:rPr>
        <w:t>of the host institution</w:t>
      </w:r>
      <w:r w:rsidR="00C17D0B">
        <w:rPr>
          <w:sz w:val="22"/>
          <w:szCs w:val="22"/>
          <w:lang w:val="en-GB"/>
        </w:rPr>
        <w:t>)</w:t>
      </w:r>
    </w:p>
    <w:sectPr w:rsidR="009A4469" w:rsidRPr="00F43532" w:rsidSect="00B06D4A">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941" w:rsidRDefault="00C36941" w:rsidP="00771270">
      <w:pPr>
        <w:spacing w:after="0" w:line="240" w:lineRule="auto"/>
      </w:pPr>
      <w:r>
        <w:separator/>
      </w:r>
    </w:p>
  </w:endnote>
  <w:endnote w:type="continuationSeparator" w:id="0">
    <w:p w:rsidR="00C36941" w:rsidRDefault="00C36941" w:rsidP="0077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1E0" w:rsidRDefault="00C271E0">
    <w:pPr>
      <w:pStyle w:val="Fuzeile"/>
    </w:pPr>
  </w:p>
  <w:p w:rsidR="00C271E0" w:rsidRPr="00B06D4A" w:rsidRDefault="00C271E0" w:rsidP="00371D42">
    <w:pPr>
      <w:pStyle w:val="Fuzeile"/>
      <w:numPr>
        <w:ilvl w:val="0"/>
        <w:numId w:val="3"/>
      </w:numPr>
      <w:rPr>
        <w:rFonts w:ascii="Arial" w:hAnsi="Arial" w:cs="Arial"/>
        <w:sz w:val="18"/>
        <w:szCs w:val="18"/>
        <w:lang w:val="en-GB"/>
      </w:rPr>
    </w:pPr>
    <w:r w:rsidRPr="00B06D4A">
      <w:rPr>
        <w:rFonts w:ascii="Arial" w:hAnsi="Arial" w:cs="Arial"/>
        <w:sz w:val="18"/>
        <w:szCs w:val="18"/>
        <w:lang w:val="en-US"/>
      </w:rPr>
      <w:t>This reading version may be used without any restrictions. However, the parties which have created this document do not assume any liabilities or responsibilities of any kind. This text, be it the entire text or parts thereof, may only be used on the user’s own responsibility. Additionally, persons using this document are obliged to verify it accordingly to protect own interests and rights.</w:t>
    </w:r>
  </w:p>
  <w:p w:rsidR="00C271E0" w:rsidRPr="00371D42" w:rsidRDefault="00C271E0">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941" w:rsidRDefault="00C36941" w:rsidP="00771270">
      <w:pPr>
        <w:spacing w:after="0" w:line="240" w:lineRule="auto"/>
      </w:pPr>
      <w:r>
        <w:separator/>
      </w:r>
    </w:p>
  </w:footnote>
  <w:footnote w:type="continuationSeparator" w:id="0">
    <w:p w:rsidR="00C36941" w:rsidRDefault="00C36941" w:rsidP="00771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1E0" w:rsidRPr="009A4469" w:rsidRDefault="00C271E0" w:rsidP="00166226">
    <w:pPr>
      <w:pStyle w:val="Kopfzeile"/>
      <w:jc w:val="right"/>
      <w:rPr>
        <w:lang w:val="en-GB"/>
      </w:rPr>
    </w:pPr>
    <w:r>
      <w:rPr>
        <w:lang w:val="en-GB"/>
      </w:rPr>
      <w:t>MSC IF-GF, English reading version, November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1E0" w:rsidRPr="00B06D4A" w:rsidRDefault="00C271E0" w:rsidP="00B06D4A">
    <w:pPr>
      <w:pStyle w:val="Kopfzeile"/>
      <w:jc w:val="right"/>
      <w:rPr>
        <w:lang w:val="en-US"/>
      </w:rPr>
    </w:pPr>
    <w:r>
      <w:rPr>
        <w:lang w:val="en-GB"/>
      </w:rPr>
      <w:t>MSC IF-GF, English reading version, November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710E"/>
    <w:multiLevelType w:val="hybridMultilevel"/>
    <w:tmpl w:val="E572FF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726145"/>
    <w:multiLevelType w:val="hybridMultilevel"/>
    <w:tmpl w:val="69D223C2"/>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 w15:restartNumberingAfterBreak="0">
    <w:nsid w:val="41FA67A3"/>
    <w:multiLevelType w:val="hybridMultilevel"/>
    <w:tmpl w:val="414C7B6A"/>
    <w:lvl w:ilvl="0" w:tplc="8676CC3A">
      <w:start w:val="1"/>
      <w:numFmt w:val="decimal"/>
      <w:lvlText w:val="(%1)"/>
      <w:lvlJc w:val="left"/>
      <w:pPr>
        <w:ind w:left="720" w:hanging="360"/>
      </w:pPr>
      <w:rPr>
        <w:rFonts w:ascii="Times New Roman" w:hAnsi="Times New Roman"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6E166FF"/>
    <w:multiLevelType w:val="hybridMultilevel"/>
    <w:tmpl w:val="4836BF4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E3C7FB2"/>
    <w:multiLevelType w:val="hybridMultilevel"/>
    <w:tmpl w:val="541E822C"/>
    <w:lvl w:ilvl="0" w:tplc="F3AEE464">
      <w:start w:val="1"/>
      <w:numFmt w:val="decimal"/>
      <w:lvlText w:val="%1."/>
      <w:lvlJc w:val="left"/>
      <w:pPr>
        <w:ind w:left="720" w:hanging="360"/>
      </w:pPr>
      <w:rPr>
        <w:rFonts w:hint="default"/>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EA281A"/>
    <w:multiLevelType w:val="hybridMultilevel"/>
    <w:tmpl w:val="EB98B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291CD1"/>
    <w:multiLevelType w:val="hybridMultilevel"/>
    <w:tmpl w:val="3AC2826A"/>
    <w:lvl w:ilvl="0" w:tplc="F634D8B6">
      <w:start w:val="1"/>
      <w:numFmt w:val="decimal"/>
      <w:lvlText w:val="%1."/>
      <w:lvlJc w:val="left"/>
      <w:pPr>
        <w:ind w:left="720" w:hanging="360"/>
      </w:pPr>
      <w:rPr>
        <w:rFonts w:hint="default"/>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D7857EE"/>
    <w:multiLevelType w:val="hybridMultilevel"/>
    <w:tmpl w:val="2DB4DE4A"/>
    <w:lvl w:ilvl="0" w:tplc="97CC042A">
      <w:start w:val="1"/>
      <w:numFmt w:val="decimal"/>
      <w:lvlText w:val="%1."/>
      <w:lvlJc w:val="left"/>
      <w:pPr>
        <w:ind w:left="720" w:hanging="360"/>
      </w:pPr>
      <w:rPr>
        <w:rFonts w:hint="default"/>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0E4DD7"/>
    <w:multiLevelType w:val="hybridMultilevel"/>
    <w:tmpl w:val="06F64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7"/>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trackRevision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1270"/>
    <w:rsid w:val="00000DAC"/>
    <w:rsid w:val="000111AB"/>
    <w:rsid w:val="000A0621"/>
    <w:rsid w:val="000A1045"/>
    <w:rsid w:val="00102AFD"/>
    <w:rsid w:val="00115C18"/>
    <w:rsid w:val="00133B50"/>
    <w:rsid w:val="0014060D"/>
    <w:rsid w:val="001467F9"/>
    <w:rsid w:val="00147C8C"/>
    <w:rsid w:val="001561FF"/>
    <w:rsid w:val="001616A0"/>
    <w:rsid w:val="00166226"/>
    <w:rsid w:val="001A6F7E"/>
    <w:rsid w:val="0020629F"/>
    <w:rsid w:val="00210174"/>
    <w:rsid w:val="002306D4"/>
    <w:rsid w:val="00246E49"/>
    <w:rsid w:val="002731B6"/>
    <w:rsid w:val="002D0565"/>
    <w:rsid w:val="002D1579"/>
    <w:rsid w:val="002F0F6C"/>
    <w:rsid w:val="0031114D"/>
    <w:rsid w:val="00312A79"/>
    <w:rsid w:val="00371D42"/>
    <w:rsid w:val="003B19C8"/>
    <w:rsid w:val="003C4CEC"/>
    <w:rsid w:val="003D57CA"/>
    <w:rsid w:val="003E22AA"/>
    <w:rsid w:val="003E6B5B"/>
    <w:rsid w:val="003F5CA9"/>
    <w:rsid w:val="00445DF2"/>
    <w:rsid w:val="004A5EE1"/>
    <w:rsid w:val="004B52BF"/>
    <w:rsid w:val="004D325C"/>
    <w:rsid w:val="005A6955"/>
    <w:rsid w:val="0060275F"/>
    <w:rsid w:val="00620F8E"/>
    <w:rsid w:val="0062791A"/>
    <w:rsid w:val="0067622D"/>
    <w:rsid w:val="006A5CE5"/>
    <w:rsid w:val="006B1576"/>
    <w:rsid w:val="006D0C2C"/>
    <w:rsid w:val="00747A8D"/>
    <w:rsid w:val="00762434"/>
    <w:rsid w:val="00771270"/>
    <w:rsid w:val="00774D57"/>
    <w:rsid w:val="0079694E"/>
    <w:rsid w:val="00803DEC"/>
    <w:rsid w:val="0081728E"/>
    <w:rsid w:val="009746B1"/>
    <w:rsid w:val="00976AA9"/>
    <w:rsid w:val="009A4469"/>
    <w:rsid w:val="009A7860"/>
    <w:rsid w:val="009C554D"/>
    <w:rsid w:val="009D6115"/>
    <w:rsid w:val="009F6B8A"/>
    <w:rsid w:val="00A511F5"/>
    <w:rsid w:val="00A871DC"/>
    <w:rsid w:val="00A87EF5"/>
    <w:rsid w:val="00AA7AAF"/>
    <w:rsid w:val="00AB120C"/>
    <w:rsid w:val="00AD5572"/>
    <w:rsid w:val="00AF2CB3"/>
    <w:rsid w:val="00B013FC"/>
    <w:rsid w:val="00B06D4A"/>
    <w:rsid w:val="00B11F99"/>
    <w:rsid w:val="00B43EE4"/>
    <w:rsid w:val="00B635B9"/>
    <w:rsid w:val="00B87AB2"/>
    <w:rsid w:val="00BC6829"/>
    <w:rsid w:val="00C17D0B"/>
    <w:rsid w:val="00C271E0"/>
    <w:rsid w:val="00C36941"/>
    <w:rsid w:val="00C40A1C"/>
    <w:rsid w:val="00C47963"/>
    <w:rsid w:val="00C60218"/>
    <w:rsid w:val="00C60C01"/>
    <w:rsid w:val="00C6291D"/>
    <w:rsid w:val="00CD04F9"/>
    <w:rsid w:val="00D073CA"/>
    <w:rsid w:val="00D53B5A"/>
    <w:rsid w:val="00D732E4"/>
    <w:rsid w:val="00DC18CF"/>
    <w:rsid w:val="00E10435"/>
    <w:rsid w:val="00E10441"/>
    <w:rsid w:val="00E13AD3"/>
    <w:rsid w:val="00E25142"/>
    <w:rsid w:val="00E3528C"/>
    <w:rsid w:val="00E3724C"/>
    <w:rsid w:val="00E557D5"/>
    <w:rsid w:val="00E7121C"/>
    <w:rsid w:val="00E811B2"/>
    <w:rsid w:val="00E8683F"/>
    <w:rsid w:val="00EA5C38"/>
    <w:rsid w:val="00EC2215"/>
    <w:rsid w:val="00EE158F"/>
    <w:rsid w:val="00F3439D"/>
    <w:rsid w:val="00F43532"/>
    <w:rsid w:val="00F60E6A"/>
    <w:rsid w:val="00F67E19"/>
    <w:rsid w:val="00F86716"/>
    <w:rsid w:val="00FE2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FC1BE-A432-4B71-BCAE-B74D0743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B15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127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1270"/>
    <w:rPr>
      <w:rFonts w:ascii="Tahoma" w:hAnsi="Tahoma" w:cs="Tahoma"/>
      <w:sz w:val="16"/>
      <w:szCs w:val="16"/>
    </w:rPr>
  </w:style>
  <w:style w:type="paragraph" w:customStyle="1" w:styleId="Default">
    <w:name w:val="Default"/>
    <w:rsid w:val="007712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semiHidden/>
    <w:unhideWhenUsed/>
    <w:rsid w:val="00771270"/>
    <w:rPr>
      <w:strike w:val="0"/>
      <w:dstrike w:val="0"/>
      <w:color w:val="3D68A7"/>
      <w:u w:val="none"/>
      <w:effect w:val="none"/>
    </w:rPr>
  </w:style>
  <w:style w:type="paragraph" w:styleId="Kopfzeile">
    <w:name w:val="header"/>
    <w:basedOn w:val="Standard"/>
    <w:link w:val="KopfzeileZchn"/>
    <w:uiPriority w:val="99"/>
    <w:unhideWhenUsed/>
    <w:rsid w:val="007712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1270"/>
  </w:style>
  <w:style w:type="paragraph" w:styleId="Fuzeile">
    <w:name w:val="footer"/>
    <w:basedOn w:val="Standard"/>
    <w:link w:val="FuzeileZchn"/>
    <w:uiPriority w:val="99"/>
    <w:unhideWhenUsed/>
    <w:rsid w:val="007712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1270"/>
  </w:style>
  <w:style w:type="character" w:styleId="Kommentarzeichen">
    <w:name w:val="annotation reference"/>
    <w:basedOn w:val="Absatz-Standardschriftart"/>
    <w:uiPriority w:val="99"/>
    <w:semiHidden/>
    <w:unhideWhenUsed/>
    <w:rsid w:val="002D0565"/>
    <w:rPr>
      <w:sz w:val="16"/>
      <w:szCs w:val="16"/>
    </w:rPr>
  </w:style>
  <w:style w:type="paragraph" w:styleId="Kommentartext">
    <w:name w:val="annotation text"/>
    <w:basedOn w:val="Standard"/>
    <w:link w:val="KommentartextZchn"/>
    <w:uiPriority w:val="99"/>
    <w:semiHidden/>
    <w:unhideWhenUsed/>
    <w:rsid w:val="002D056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0565"/>
    <w:rPr>
      <w:sz w:val="20"/>
      <w:szCs w:val="20"/>
    </w:rPr>
  </w:style>
  <w:style w:type="paragraph" w:styleId="Kommentarthema">
    <w:name w:val="annotation subject"/>
    <w:basedOn w:val="Kommentartext"/>
    <w:next w:val="Kommentartext"/>
    <w:link w:val="KommentarthemaZchn"/>
    <w:uiPriority w:val="99"/>
    <w:semiHidden/>
    <w:unhideWhenUsed/>
    <w:rsid w:val="002D0565"/>
    <w:rPr>
      <w:b/>
      <w:bCs/>
    </w:rPr>
  </w:style>
  <w:style w:type="character" w:customStyle="1" w:styleId="KommentarthemaZchn">
    <w:name w:val="Kommentarthema Zchn"/>
    <w:basedOn w:val="KommentartextZchn"/>
    <w:link w:val="Kommentarthema"/>
    <w:uiPriority w:val="99"/>
    <w:semiHidden/>
    <w:rsid w:val="002D0565"/>
    <w:rPr>
      <w:b/>
      <w:bCs/>
      <w:sz w:val="20"/>
      <w:szCs w:val="20"/>
    </w:rPr>
  </w:style>
  <w:style w:type="paragraph" w:styleId="Listenabsatz">
    <w:name w:val="List Paragraph"/>
    <w:basedOn w:val="Standard"/>
    <w:uiPriority w:val="34"/>
    <w:qFormat/>
    <w:rsid w:val="00B43EE4"/>
    <w:pPr>
      <w:ind w:left="720"/>
      <w:contextualSpacing/>
    </w:pPr>
  </w:style>
  <w:style w:type="paragraph" w:styleId="KeinLeerraum">
    <w:name w:val="No Spacing"/>
    <w:uiPriority w:val="1"/>
    <w:qFormat/>
    <w:rsid w:val="00B4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2241</Words>
  <Characters>14125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KOWi</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reading version model employment contract Marie Skłodowska-Curie Actions Individual Fellowships (Global Fellowships)</dc:title>
  <dc:creator>prakbn28</dc:creator>
  <cp:lastModifiedBy>Zirkel, Christine</cp:lastModifiedBy>
  <cp:revision>3</cp:revision>
  <dcterms:created xsi:type="dcterms:W3CDTF">2015-10-26T09:05:00Z</dcterms:created>
  <dcterms:modified xsi:type="dcterms:W3CDTF">2023-02-02T09:53:00Z</dcterms:modified>
</cp:coreProperties>
</file>